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FC1A6A" w:rsidRDefault="006C6A9D" w:rsidP="00BC6DDD">
      <w:pPr>
        <w:pStyle w:val="Nagwek1"/>
        <w:jc w:val="center"/>
        <w:rPr>
          <w:rFonts w:ascii="Arial" w:eastAsia="SimSun" w:hAnsi="Arial" w:cs="Arial"/>
          <w:b/>
          <w:color w:val="0D0D0D" w:themeColor="text1" w:themeTint="F2"/>
          <w:sz w:val="29"/>
          <w:szCs w:val="29"/>
        </w:rPr>
      </w:pPr>
      <w:r w:rsidRPr="00FC1A6A">
        <w:rPr>
          <w:rFonts w:ascii="Arial" w:eastAsia="SimSun" w:hAnsi="Arial" w:cs="Arial"/>
          <w:b/>
          <w:color w:val="0D0D0D" w:themeColor="text1" w:themeTint="F2"/>
          <w:sz w:val="29"/>
          <w:szCs w:val="29"/>
        </w:rPr>
        <w:t>PREZYDENT  MIASTA  SZCZECIN</w:t>
      </w:r>
    </w:p>
    <w:p w:rsidR="006C6A9D" w:rsidRPr="00FC1A6A" w:rsidRDefault="006C6A9D" w:rsidP="00BC6DDD">
      <w:pPr>
        <w:jc w:val="center"/>
        <w:rPr>
          <w:rFonts w:ascii="Arial" w:eastAsia="SimSun" w:hAnsi="Arial" w:cs="Arial"/>
          <w:b/>
          <w:color w:val="0D0D0D" w:themeColor="text1" w:themeTint="F2"/>
          <w:sz w:val="25"/>
          <w:szCs w:val="25"/>
        </w:rPr>
      </w:pPr>
      <w:r w:rsidRPr="00FC1A6A">
        <w:rPr>
          <w:rFonts w:ascii="Arial" w:eastAsia="SimSun" w:hAnsi="Arial" w:cs="Arial"/>
          <w:b/>
          <w:color w:val="0D0D0D" w:themeColor="text1" w:themeTint="F2"/>
          <w:sz w:val="25"/>
          <w:szCs w:val="25"/>
        </w:rPr>
        <w:t>o g ł a s z a</w:t>
      </w:r>
    </w:p>
    <w:p w:rsidR="006C6A9D" w:rsidRPr="00FC1A6A" w:rsidRDefault="006C6A9D" w:rsidP="00BC6DDD">
      <w:pPr>
        <w:pStyle w:val="Nagwek5"/>
        <w:rPr>
          <w:rFonts w:eastAsia="SimSun"/>
          <w:color w:val="0D0D0D" w:themeColor="text1" w:themeTint="F2"/>
          <w:sz w:val="25"/>
          <w:szCs w:val="25"/>
        </w:rPr>
      </w:pPr>
      <w:r w:rsidRPr="00FC1A6A">
        <w:rPr>
          <w:rFonts w:eastAsia="SimSun"/>
          <w:color w:val="0D0D0D" w:themeColor="text1" w:themeTint="F2"/>
          <w:sz w:val="25"/>
          <w:szCs w:val="25"/>
        </w:rPr>
        <w:t>NABÓR NA WOLNE STANOWISKO URZĘDNICZE</w:t>
      </w:r>
    </w:p>
    <w:p w:rsidR="00030A06" w:rsidRPr="00FC1A6A" w:rsidRDefault="00030A06" w:rsidP="00030A06">
      <w:pPr>
        <w:jc w:val="center"/>
        <w:rPr>
          <w:rFonts w:ascii="Arial" w:eastAsia="SimSun" w:hAnsi="Arial" w:cs="Arial"/>
          <w:b/>
          <w:color w:val="0D0D0D" w:themeColor="text1" w:themeTint="F2"/>
          <w:sz w:val="25"/>
          <w:szCs w:val="25"/>
        </w:rPr>
      </w:pPr>
      <w:r w:rsidRPr="00FC1A6A">
        <w:rPr>
          <w:rFonts w:ascii="Arial" w:eastAsia="SimSun" w:hAnsi="Arial" w:cs="Arial"/>
          <w:b/>
          <w:color w:val="0D0D0D" w:themeColor="text1" w:themeTint="F2"/>
          <w:sz w:val="25"/>
          <w:szCs w:val="25"/>
        </w:rPr>
        <w:t>Podinspektor ds. ewidencji pojazdów w Wydziale Spraw Obywatelskich</w:t>
      </w:r>
    </w:p>
    <w:p w:rsidR="006C6A9D" w:rsidRPr="00FC1A6A" w:rsidRDefault="006C6A9D" w:rsidP="00BC6DDD">
      <w:pPr>
        <w:pStyle w:val="Nagwek6"/>
        <w:jc w:val="center"/>
        <w:rPr>
          <w:rFonts w:ascii="Arial" w:hAnsi="Arial" w:cs="Arial"/>
          <w:color w:val="0D0D0D" w:themeColor="text1" w:themeTint="F2"/>
          <w:sz w:val="25"/>
          <w:szCs w:val="25"/>
        </w:rPr>
      </w:pPr>
      <w:r w:rsidRPr="00FC1A6A">
        <w:rPr>
          <w:rFonts w:ascii="Arial" w:hAnsi="Arial" w:cs="Arial"/>
          <w:color w:val="0D0D0D" w:themeColor="text1" w:themeTint="F2"/>
          <w:sz w:val="25"/>
          <w:szCs w:val="25"/>
        </w:rPr>
        <w:t>W URZĘDZIE MIASTA SZCZECIN</w:t>
      </w:r>
    </w:p>
    <w:p w:rsidR="006C6A9D" w:rsidRPr="00FC1A6A" w:rsidRDefault="00BC6DDD" w:rsidP="00BC6DDD">
      <w:pPr>
        <w:pStyle w:val="Nagwek3"/>
        <w:jc w:val="center"/>
        <w:rPr>
          <w:rFonts w:ascii="Arial" w:eastAsia="SimSun" w:hAnsi="Arial" w:cs="Arial"/>
          <w:color w:val="0D0D0D" w:themeColor="text1" w:themeTint="F2"/>
          <w:sz w:val="25"/>
          <w:szCs w:val="25"/>
        </w:rPr>
      </w:pPr>
      <w:r w:rsidRPr="00FC1A6A">
        <w:rPr>
          <w:rFonts w:ascii="Arial" w:eastAsia="SimSun" w:hAnsi="Arial" w:cs="Arial"/>
          <w:color w:val="0D0D0D" w:themeColor="text1" w:themeTint="F2"/>
          <w:sz w:val="25"/>
          <w:szCs w:val="25"/>
        </w:rPr>
        <w:t>PLAC ARMII KRAJOWEJ 1</w:t>
      </w:r>
    </w:p>
    <w:p w:rsidR="006C6A9D" w:rsidRPr="00FC1A6A" w:rsidRDefault="00BC6DDD" w:rsidP="00BC6DDD">
      <w:pPr>
        <w:jc w:val="center"/>
        <w:rPr>
          <w:rFonts w:ascii="Arial" w:eastAsia="SimSun" w:hAnsi="Arial" w:cs="Arial"/>
          <w:color w:val="0D0D0D" w:themeColor="text1" w:themeTint="F2"/>
          <w:sz w:val="25"/>
          <w:szCs w:val="25"/>
        </w:rPr>
      </w:pPr>
      <w:r w:rsidRPr="00FC1A6A">
        <w:rPr>
          <w:rFonts w:ascii="Arial" w:eastAsia="SimSun" w:hAnsi="Arial" w:cs="Arial"/>
          <w:color w:val="0D0D0D" w:themeColor="text1" w:themeTint="F2"/>
          <w:sz w:val="25"/>
          <w:szCs w:val="25"/>
        </w:rPr>
        <w:t>70-456 SZCZECIN</w:t>
      </w:r>
    </w:p>
    <w:p w:rsidR="006C6A9D" w:rsidRPr="00FC1A6A" w:rsidRDefault="006C6A9D" w:rsidP="004F7A90">
      <w:pPr>
        <w:rPr>
          <w:rFonts w:ascii="Arial" w:eastAsia="SimSun" w:hAnsi="Arial" w:cs="Arial"/>
          <w:color w:val="0D0D0D" w:themeColor="text1" w:themeTint="F2"/>
          <w:sz w:val="21"/>
          <w:szCs w:val="21"/>
        </w:rPr>
      </w:pPr>
    </w:p>
    <w:p w:rsidR="008A1AE8" w:rsidRPr="00FC1A6A" w:rsidRDefault="008A1AE8" w:rsidP="004F7A90">
      <w:pPr>
        <w:rPr>
          <w:rFonts w:ascii="Arial" w:eastAsia="SimSun" w:hAnsi="Arial" w:cs="Arial"/>
          <w:color w:val="0D0D0D" w:themeColor="text1" w:themeTint="F2"/>
          <w:sz w:val="21"/>
          <w:szCs w:val="21"/>
        </w:rPr>
      </w:pPr>
    </w:p>
    <w:p w:rsidR="004F0F4C" w:rsidRPr="00FC1A6A" w:rsidRDefault="004F0F4C" w:rsidP="004F7A90">
      <w:pPr>
        <w:pBdr>
          <w:bottom w:val="single" w:sz="4" w:space="1" w:color="auto"/>
        </w:pBdr>
        <w:rPr>
          <w:rFonts w:ascii="Arial" w:eastAsia="SimSun" w:hAnsi="Arial" w:cs="Arial"/>
          <w:color w:val="0D0D0D" w:themeColor="text1" w:themeTint="F2"/>
          <w:sz w:val="21"/>
          <w:szCs w:val="21"/>
        </w:rPr>
      </w:pPr>
    </w:p>
    <w:p w:rsidR="005035C9" w:rsidRPr="00FC1A6A" w:rsidRDefault="00C06115" w:rsidP="0058757D">
      <w:pPr>
        <w:pStyle w:val="Tekstpodstawowy3"/>
        <w:numPr>
          <w:ilvl w:val="0"/>
          <w:numId w:val="23"/>
        </w:numPr>
        <w:pBdr>
          <w:bottom w:val="single" w:sz="4" w:space="1" w:color="auto"/>
        </w:pBdr>
        <w:ind w:left="284" w:hanging="284"/>
        <w:jc w:val="left"/>
        <w:rPr>
          <w:rFonts w:ascii="Arial" w:hAnsi="Arial" w:cs="Arial"/>
          <w:color w:val="0D0D0D" w:themeColor="text1" w:themeTint="F2"/>
          <w:sz w:val="22"/>
          <w:szCs w:val="21"/>
        </w:rPr>
      </w:pPr>
      <w:r w:rsidRPr="00FC1A6A">
        <w:rPr>
          <w:rFonts w:ascii="Arial" w:hAnsi="Arial" w:cs="Arial"/>
          <w:color w:val="0D0D0D" w:themeColor="text1" w:themeTint="F2"/>
          <w:sz w:val="22"/>
          <w:szCs w:val="21"/>
        </w:rPr>
        <w:t>Zakres z</w:t>
      </w:r>
      <w:r w:rsidR="005035C9" w:rsidRPr="00FC1A6A">
        <w:rPr>
          <w:rFonts w:ascii="Arial" w:hAnsi="Arial" w:cs="Arial"/>
          <w:color w:val="0D0D0D" w:themeColor="text1" w:themeTint="F2"/>
          <w:sz w:val="22"/>
          <w:szCs w:val="21"/>
        </w:rPr>
        <w:t>ada</w:t>
      </w:r>
      <w:r w:rsidRPr="00FC1A6A">
        <w:rPr>
          <w:rFonts w:ascii="Arial" w:hAnsi="Arial" w:cs="Arial"/>
          <w:color w:val="0D0D0D" w:themeColor="text1" w:themeTint="F2"/>
          <w:sz w:val="22"/>
          <w:szCs w:val="21"/>
        </w:rPr>
        <w:t>ń</w:t>
      </w:r>
      <w:r w:rsidR="005035C9" w:rsidRPr="00FC1A6A">
        <w:rPr>
          <w:rFonts w:ascii="Arial" w:hAnsi="Arial" w:cs="Arial"/>
          <w:color w:val="0D0D0D" w:themeColor="text1" w:themeTint="F2"/>
          <w:sz w:val="22"/>
          <w:szCs w:val="21"/>
        </w:rPr>
        <w:t xml:space="preserve"> wykonywan</w:t>
      </w:r>
      <w:r w:rsidRPr="00FC1A6A">
        <w:rPr>
          <w:rFonts w:ascii="Arial" w:hAnsi="Arial" w:cs="Arial"/>
          <w:color w:val="0D0D0D" w:themeColor="text1" w:themeTint="F2"/>
          <w:sz w:val="22"/>
          <w:szCs w:val="21"/>
        </w:rPr>
        <w:t>ych</w:t>
      </w:r>
      <w:r w:rsidR="005035C9" w:rsidRPr="00FC1A6A">
        <w:rPr>
          <w:rFonts w:ascii="Arial" w:hAnsi="Arial" w:cs="Arial"/>
          <w:color w:val="0D0D0D" w:themeColor="text1" w:themeTint="F2"/>
          <w:sz w:val="22"/>
          <w:szCs w:val="21"/>
        </w:rPr>
        <w:t xml:space="preserve"> </w:t>
      </w:r>
      <w:r w:rsidRPr="00FC1A6A">
        <w:rPr>
          <w:rFonts w:ascii="Arial" w:hAnsi="Arial" w:cs="Arial"/>
          <w:color w:val="0D0D0D" w:themeColor="text1" w:themeTint="F2"/>
          <w:sz w:val="22"/>
          <w:szCs w:val="21"/>
        </w:rPr>
        <w:t xml:space="preserve">przez pracownika </w:t>
      </w:r>
      <w:r w:rsidR="005035C9" w:rsidRPr="00FC1A6A">
        <w:rPr>
          <w:rFonts w:ascii="Arial" w:hAnsi="Arial" w:cs="Arial"/>
          <w:color w:val="0D0D0D" w:themeColor="text1" w:themeTint="F2"/>
          <w:sz w:val="22"/>
          <w:szCs w:val="21"/>
        </w:rPr>
        <w:t>na stanowisku</w:t>
      </w:r>
      <w:r w:rsidRPr="00FC1A6A">
        <w:rPr>
          <w:rFonts w:ascii="Arial" w:hAnsi="Arial" w:cs="Arial"/>
          <w:color w:val="0D0D0D" w:themeColor="text1" w:themeTint="F2"/>
          <w:sz w:val="22"/>
          <w:szCs w:val="21"/>
        </w:rPr>
        <w:t xml:space="preserve"> pracy</w:t>
      </w:r>
      <w:r w:rsidR="005035C9" w:rsidRPr="00FC1A6A">
        <w:rPr>
          <w:rFonts w:ascii="Arial" w:hAnsi="Arial" w:cs="Arial"/>
          <w:color w:val="0D0D0D" w:themeColor="text1" w:themeTint="F2"/>
          <w:sz w:val="22"/>
          <w:szCs w:val="21"/>
        </w:rPr>
        <w:t>:</w:t>
      </w:r>
    </w:p>
    <w:p w:rsidR="005035C9" w:rsidRPr="00FC1A6A" w:rsidRDefault="005035C9" w:rsidP="004F7A90">
      <w:pPr>
        <w:rPr>
          <w:rFonts w:ascii="Arial" w:eastAsia="SimSun" w:hAnsi="Arial" w:cs="Arial"/>
          <w:color w:val="0D0D0D" w:themeColor="text1" w:themeTint="F2"/>
          <w:sz w:val="21"/>
          <w:szCs w:val="21"/>
        </w:rPr>
      </w:pPr>
    </w:p>
    <w:p w:rsidR="004A62D5" w:rsidRPr="00FC1A6A" w:rsidRDefault="004A62D5" w:rsidP="004A62D5">
      <w:pPr>
        <w:pStyle w:val="Akapitzlist"/>
        <w:numPr>
          <w:ilvl w:val="0"/>
          <w:numId w:val="31"/>
        </w:numPr>
        <w:ind w:left="426"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Przyjmowanie zawiadomień od właścicieli pojazdów o zbyciu pojazdów, wysyłanie wezwań w tym zakresie.</w:t>
      </w:r>
    </w:p>
    <w:p w:rsidR="004A62D5" w:rsidRPr="00FC1A6A" w:rsidRDefault="004A62D5" w:rsidP="004A62D5">
      <w:pPr>
        <w:pStyle w:val="Akapitzlist"/>
        <w:numPr>
          <w:ilvl w:val="0"/>
          <w:numId w:val="31"/>
        </w:numPr>
        <w:ind w:left="426"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Prowadzenie spraw związanych z zastrzeżeniami i zastawami ustanowionymi na pojazdach (wprowadzanie, anulowanie).</w:t>
      </w:r>
    </w:p>
    <w:p w:rsidR="004A62D5" w:rsidRPr="00FC1A6A" w:rsidRDefault="004A62D5" w:rsidP="004A62D5">
      <w:pPr>
        <w:pStyle w:val="Akapitzlist"/>
        <w:numPr>
          <w:ilvl w:val="0"/>
          <w:numId w:val="31"/>
        </w:numPr>
        <w:ind w:left="426"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Przyjmowanie zaświadczeń o demontażu i wydawanie decyzji o wyrejestrowaniu pojazdów.</w:t>
      </w:r>
    </w:p>
    <w:p w:rsidR="004A62D5" w:rsidRPr="00FC1A6A" w:rsidRDefault="004A62D5" w:rsidP="004A62D5">
      <w:pPr>
        <w:pStyle w:val="Akapitzlist"/>
        <w:numPr>
          <w:ilvl w:val="0"/>
          <w:numId w:val="31"/>
        </w:numPr>
        <w:ind w:left="426"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Prowadzenie spraw związanych z czasową rejestracją warunkową pojazdu, w tym:</w:t>
      </w:r>
    </w:p>
    <w:p w:rsidR="004A62D5" w:rsidRPr="00FC1A6A" w:rsidRDefault="004A62D5" w:rsidP="004A62D5">
      <w:pPr>
        <w:pStyle w:val="Akapitzlist"/>
        <w:numPr>
          <w:ilvl w:val="1"/>
          <w:numId w:val="31"/>
        </w:numPr>
        <w:ind w:left="851"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wysyłanie wezwań, zawiadomień,</w:t>
      </w:r>
    </w:p>
    <w:p w:rsidR="004A62D5" w:rsidRPr="00FC1A6A" w:rsidRDefault="004A62D5" w:rsidP="004A62D5">
      <w:pPr>
        <w:pStyle w:val="Akapitzlist"/>
        <w:numPr>
          <w:ilvl w:val="1"/>
          <w:numId w:val="31"/>
        </w:numPr>
        <w:ind w:left="851"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wydawanie decyzji.</w:t>
      </w:r>
    </w:p>
    <w:p w:rsidR="004A62D5" w:rsidRPr="00FC1A6A" w:rsidRDefault="004A62D5" w:rsidP="004A62D5">
      <w:pPr>
        <w:pStyle w:val="Akapitzlist"/>
        <w:numPr>
          <w:ilvl w:val="0"/>
          <w:numId w:val="31"/>
        </w:numPr>
        <w:ind w:left="426"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Współpraca z Policją i innymi organami w zakresie udostępniania dokumentów oraz kompletowanie i wysyłanie kserokopii dokumentów.</w:t>
      </w:r>
    </w:p>
    <w:p w:rsidR="004A62D5" w:rsidRPr="00FC1A6A" w:rsidRDefault="004A62D5" w:rsidP="004A62D5">
      <w:pPr>
        <w:pStyle w:val="Akapitzlist"/>
        <w:numPr>
          <w:ilvl w:val="0"/>
          <w:numId w:val="31"/>
        </w:numPr>
        <w:ind w:left="426"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Wydawanie zaświadczeń z ewidencji pojazdów.</w:t>
      </w:r>
    </w:p>
    <w:p w:rsidR="004A62D5" w:rsidRPr="00FC1A6A" w:rsidRDefault="004A62D5" w:rsidP="004A62D5">
      <w:pPr>
        <w:pStyle w:val="Akapitzlist"/>
        <w:numPr>
          <w:ilvl w:val="0"/>
          <w:numId w:val="31"/>
        </w:numPr>
        <w:ind w:left="426"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Prowadzenie korespondencji pisemnej związanej z udzielaniem informacji o pojazdach, właścicielach, sporządzanie odpisów, przekazywanie pism wg właściwości.</w:t>
      </w:r>
    </w:p>
    <w:p w:rsidR="001532CD" w:rsidRPr="00FC1A6A" w:rsidRDefault="004A62D5" w:rsidP="004A62D5">
      <w:pPr>
        <w:pStyle w:val="Akapitzlist"/>
        <w:numPr>
          <w:ilvl w:val="0"/>
          <w:numId w:val="31"/>
        </w:numPr>
        <w:ind w:left="426"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Rejestrowanie pojazdów zgodnie z obowiązującymi przepisami i procedurami.</w:t>
      </w:r>
    </w:p>
    <w:p w:rsidR="004A62D5" w:rsidRPr="00FC1A6A" w:rsidRDefault="004A62D5" w:rsidP="004A62D5">
      <w:pPr>
        <w:rPr>
          <w:rFonts w:ascii="Arial" w:hAnsi="Arial" w:cs="Arial"/>
          <w:b/>
          <w:color w:val="0D0D0D" w:themeColor="text1" w:themeTint="F2"/>
          <w:sz w:val="21"/>
          <w:szCs w:val="21"/>
        </w:rPr>
      </w:pPr>
    </w:p>
    <w:p w:rsidR="00825F17" w:rsidRPr="00FC1A6A" w:rsidRDefault="00825F17" w:rsidP="004A62D5">
      <w:pPr>
        <w:rPr>
          <w:rFonts w:ascii="Arial" w:hAnsi="Arial" w:cs="Arial"/>
          <w:b/>
          <w:color w:val="0D0D0D" w:themeColor="text1" w:themeTint="F2"/>
          <w:sz w:val="21"/>
          <w:szCs w:val="21"/>
        </w:rPr>
      </w:pPr>
    </w:p>
    <w:p w:rsidR="006C6A9D" w:rsidRPr="00FC1A6A" w:rsidRDefault="00C06115" w:rsidP="00030A06">
      <w:pPr>
        <w:pStyle w:val="Akapitzlist"/>
        <w:numPr>
          <w:ilvl w:val="0"/>
          <w:numId w:val="23"/>
        </w:numPr>
        <w:pBdr>
          <w:bottom w:val="single" w:sz="4" w:space="1" w:color="auto"/>
        </w:pBdr>
        <w:ind w:left="426" w:hanging="426"/>
        <w:rPr>
          <w:rFonts w:ascii="Arial" w:hAnsi="Arial" w:cs="Arial"/>
          <w:b/>
          <w:color w:val="0D0D0D" w:themeColor="text1" w:themeTint="F2"/>
          <w:sz w:val="22"/>
          <w:szCs w:val="21"/>
          <w:u w:val="single"/>
        </w:rPr>
      </w:pPr>
      <w:r w:rsidRPr="00FC1A6A">
        <w:rPr>
          <w:rFonts w:ascii="Arial" w:hAnsi="Arial" w:cs="Arial"/>
          <w:b/>
          <w:color w:val="0D0D0D" w:themeColor="text1" w:themeTint="F2"/>
          <w:sz w:val="22"/>
          <w:szCs w:val="21"/>
        </w:rPr>
        <w:t>Informacja o w</w:t>
      </w:r>
      <w:r w:rsidR="006C6A9D" w:rsidRPr="00FC1A6A">
        <w:rPr>
          <w:rFonts w:ascii="Arial" w:hAnsi="Arial" w:cs="Arial"/>
          <w:b/>
          <w:color w:val="0D0D0D" w:themeColor="text1" w:themeTint="F2"/>
          <w:sz w:val="22"/>
          <w:szCs w:val="21"/>
        </w:rPr>
        <w:t>arunk</w:t>
      </w:r>
      <w:r w:rsidRPr="00FC1A6A">
        <w:rPr>
          <w:rFonts w:ascii="Arial" w:hAnsi="Arial" w:cs="Arial"/>
          <w:b/>
          <w:color w:val="0D0D0D" w:themeColor="text1" w:themeTint="F2"/>
          <w:sz w:val="22"/>
          <w:szCs w:val="21"/>
        </w:rPr>
        <w:t>ach</w:t>
      </w:r>
      <w:r w:rsidR="006C6A9D" w:rsidRPr="00FC1A6A">
        <w:rPr>
          <w:rFonts w:ascii="Arial" w:hAnsi="Arial" w:cs="Arial"/>
          <w:b/>
          <w:color w:val="0D0D0D" w:themeColor="text1" w:themeTint="F2"/>
          <w:sz w:val="22"/>
          <w:szCs w:val="21"/>
        </w:rPr>
        <w:t xml:space="preserve"> pracy na </w:t>
      </w:r>
      <w:r w:rsidR="00F1069E" w:rsidRPr="00FC1A6A">
        <w:rPr>
          <w:rFonts w:ascii="Arial" w:hAnsi="Arial" w:cs="Arial"/>
          <w:b/>
          <w:color w:val="0D0D0D" w:themeColor="text1" w:themeTint="F2"/>
          <w:sz w:val="22"/>
          <w:szCs w:val="21"/>
        </w:rPr>
        <w:t>tym</w:t>
      </w:r>
      <w:r w:rsidR="006C6A9D" w:rsidRPr="00FC1A6A">
        <w:rPr>
          <w:rFonts w:ascii="Arial" w:hAnsi="Arial" w:cs="Arial"/>
          <w:b/>
          <w:color w:val="0D0D0D" w:themeColor="text1" w:themeTint="F2"/>
          <w:sz w:val="22"/>
          <w:szCs w:val="21"/>
        </w:rPr>
        <w:t xml:space="preserve"> stanowisku:</w:t>
      </w:r>
    </w:p>
    <w:p w:rsidR="00144527" w:rsidRPr="00FC1A6A" w:rsidRDefault="00144527" w:rsidP="004F7A90">
      <w:pPr>
        <w:rPr>
          <w:rFonts w:ascii="Arial" w:hAnsi="Arial" w:cs="Arial"/>
          <w:b/>
          <w:color w:val="0D0D0D" w:themeColor="text1" w:themeTint="F2"/>
          <w:sz w:val="21"/>
          <w:szCs w:val="21"/>
          <w:u w:val="single"/>
        </w:rPr>
      </w:pPr>
    </w:p>
    <w:p w:rsidR="006C6A9D" w:rsidRPr="00FC1A6A" w:rsidRDefault="00030A06" w:rsidP="00030A06">
      <w:pPr>
        <w:ind w:left="426"/>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z</w:t>
      </w:r>
      <w:r w:rsidR="007D64C2" w:rsidRPr="00FC1A6A">
        <w:rPr>
          <w:rFonts w:ascii="Arial" w:eastAsia="SimSun" w:hAnsi="Arial" w:cs="Arial"/>
          <w:color w:val="0D0D0D" w:themeColor="text1" w:themeTint="F2"/>
          <w:sz w:val="21"/>
          <w:szCs w:val="21"/>
        </w:rPr>
        <w:t>mienne tempo pracy, stały kontakty z interesantami, sytuacje stresowe, konieczność szybkiego reagowania i podejmowania decyzji,</w:t>
      </w:r>
      <w:r w:rsidR="00500B06" w:rsidRPr="00FC1A6A">
        <w:rPr>
          <w:rFonts w:ascii="Arial" w:eastAsia="SimSun" w:hAnsi="Arial" w:cs="Arial"/>
          <w:color w:val="0D0D0D" w:themeColor="text1" w:themeTint="F2"/>
          <w:sz w:val="21"/>
          <w:szCs w:val="21"/>
        </w:rPr>
        <w:t xml:space="preserve"> praca przy monitorze komputerowym.</w:t>
      </w:r>
    </w:p>
    <w:p w:rsidR="008A1AE8" w:rsidRPr="00FC1A6A" w:rsidRDefault="008A1AE8" w:rsidP="004F7A90">
      <w:pPr>
        <w:rPr>
          <w:rFonts w:ascii="Arial" w:hAnsi="Arial" w:cs="Arial"/>
          <w:b/>
          <w:color w:val="0D0D0D" w:themeColor="text1" w:themeTint="F2"/>
          <w:sz w:val="21"/>
          <w:szCs w:val="21"/>
        </w:rPr>
      </w:pPr>
    </w:p>
    <w:p w:rsidR="00825F17" w:rsidRPr="00FC1A6A" w:rsidRDefault="00825F17" w:rsidP="004F7A90">
      <w:pPr>
        <w:rPr>
          <w:rFonts w:ascii="Arial" w:hAnsi="Arial" w:cs="Arial"/>
          <w:b/>
          <w:color w:val="0D0D0D" w:themeColor="text1" w:themeTint="F2"/>
          <w:sz w:val="21"/>
          <w:szCs w:val="21"/>
        </w:rPr>
      </w:pPr>
    </w:p>
    <w:p w:rsidR="008A1AE8" w:rsidRPr="00FC1A6A" w:rsidRDefault="008A1AE8" w:rsidP="004F7A90">
      <w:pPr>
        <w:pStyle w:val="Akapitzlist"/>
        <w:numPr>
          <w:ilvl w:val="0"/>
          <w:numId w:val="23"/>
        </w:numPr>
        <w:ind w:left="426" w:hanging="426"/>
        <w:rPr>
          <w:rFonts w:ascii="Arial" w:hAnsi="Arial" w:cs="Arial"/>
          <w:b/>
          <w:color w:val="0D0D0D" w:themeColor="text1" w:themeTint="F2"/>
          <w:sz w:val="21"/>
          <w:szCs w:val="21"/>
        </w:rPr>
      </w:pPr>
      <w:r w:rsidRPr="00FC1A6A">
        <w:rPr>
          <w:rFonts w:ascii="Arial" w:hAnsi="Arial" w:cs="Arial"/>
          <w:b/>
          <w:color w:val="0D0D0D" w:themeColor="text1" w:themeTint="F2"/>
          <w:sz w:val="21"/>
          <w:szCs w:val="21"/>
        </w:rPr>
        <w:t>Wskaźnik zatrudnienia</w:t>
      </w:r>
      <w:r w:rsidRPr="00FC1A6A">
        <w:rPr>
          <w:rFonts w:ascii="Arial" w:hAnsi="Arial" w:cs="Arial"/>
          <w:color w:val="0D0D0D" w:themeColor="text1" w:themeTint="F2"/>
          <w:sz w:val="21"/>
          <w:szCs w:val="21"/>
        </w:rPr>
        <w:t xml:space="preserve"> </w:t>
      </w:r>
      <w:r w:rsidRPr="00FC1A6A">
        <w:rPr>
          <w:rFonts w:ascii="Arial" w:hAnsi="Arial" w:cs="Arial"/>
          <w:b/>
          <w:color w:val="0D0D0D" w:themeColor="text1" w:themeTint="F2"/>
          <w:sz w:val="21"/>
          <w:szCs w:val="21"/>
        </w:rPr>
        <w:t>osób niepełnosprawnych</w:t>
      </w:r>
      <w:r w:rsidR="00831270" w:rsidRPr="00FC1A6A">
        <w:rPr>
          <w:rFonts w:ascii="Arial" w:hAnsi="Arial" w:cs="Arial"/>
          <w:b/>
          <w:color w:val="0D0D0D" w:themeColor="text1" w:themeTint="F2"/>
          <w:sz w:val="21"/>
          <w:szCs w:val="21"/>
        </w:rPr>
        <w:t xml:space="preserve"> </w:t>
      </w:r>
      <w:r w:rsidRPr="00FC1A6A">
        <w:rPr>
          <w:rFonts w:ascii="Arial" w:hAnsi="Arial" w:cs="Arial"/>
          <w:b/>
          <w:color w:val="0D0D0D" w:themeColor="text1" w:themeTint="F2"/>
          <w:sz w:val="21"/>
          <w:szCs w:val="21"/>
        </w:rPr>
        <w:t xml:space="preserve">w Urzędzie Miasta Szczecin, w rozumieniu przepisów o rehabilitacji zawodowej i społecznej oraz zatrudnianiu osób niepełnosprawnych </w:t>
      </w:r>
      <w:r w:rsidR="001305A1" w:rsidRPr="00FC1A6A">
        <w:rPr>
          <w:rFonts w:ascii="Arial" w:hAnsi="Arial" w:cs="Arial"/>
          <w:b/>
          <w:color w:val="0D0D0D" w:themeColor="text1" w:themeTint="F2"/>
          <w:sz w:val="21"/>
          <w:szCs w:val="21"/>
        </w:rPr>
        <w:t>w</w:t>
      </w:r>
      <w:r w:rsidR="00FC1A6A" w:rsidRPr="00FC1A6A">
        <w:rPr>
          <w:rFonts w:ascii="Arial" w:hAnsi="Arial" w:cs="Arial"/>
          <w:b/>
          <w:color w:val="0D0D0D" w:themeColor="text1" w:themeTint="F2"/>
          <w:sz w:val="21"/>
          <w:szCs w:val="21"/>
        </w:rPr>
        <w:t>e</w:t>
      </w:r>
      <w:r w:rsidR="001305A1" w:rsidRPr="00FC1A6A">
        <w:rPr>
          <w:rFonts w:ascii="Arial" w:hAnsi="Arial" w:cs="Arial"/>
          <w:b/>
          <w:color w:val="0D0D0D" w:themeColor="text1" w:themeTint="F2"/>
          <w:sz w:val="21"/>
          <w:szCs w:val="21"/>
        </w:rPr>
        <w:t xml:space="preserve"> </w:t>
      </w:r>
      <w:r w:rsidR="00FC1A6A" w:rsidRPr="00FC1A6A">
        <w:rPr>
          <w:rFonts w:ascii="Arial" w:hAnsi="Arial" w:cs="Arial"/>
          <w:b/>
          <w:color w:val="0D0D0D" w:themeColor="text1" w:themeTint="F2"/>
          <w:sz w:val="21"/>
          <w:szCs w:val="21"/>
        </w:rPr>
        <w:t>wrześniu</w:t>
      </w:r>
      <w:r w:rsidR="003A5DBB" w:rsidRPr="00FC1A6A">
        <w:rPr>
          <w:rFonts w:ascii="Arial" w:hAnsi="Arial" w:cs="Arial"/>
          <w:b/>
          <w:color w:val="0D0D0D" w:themeColor="text1" w:themeTint="F2"/>
          <w:sz w:val="21"/>
          <w:szCs w:val="21"/>
        </w:rPr>
        <w:t xml:space="preserve"> 202</w:t>
      </w:r>
      <w:r w:rsidR="008527F1" w:rsidRPr="00FC1A6A">
        <w:rPr>
          <w:rFonts w:ascii="Arial" w:hAnsi="Arial" w:cs="Arial"/>
          <w:b/>
          <w:color w:val="0D0D0D" w:themeColor="text1" w:themeTint="F2"/>
          <w:sz w:val="21"/>
          <w:szCs w:val="21"/>
        </w:rPr>
        <w:t>4</w:t>
      </w:r>
      <w:r w:rsidR="001305A1" w:rsidRPr="00FC1A6A">
        <w:rPr>
          <w:rFonts w:ascii="Arial" w:hAnsi="Arial" w:cs="Arial"/>
          <w:b/>
          <w:color w:val="0D0D0D" w:themeColor="text1" w:themeTint="F2"/>
          <w:sz w:val="21"/>
          <w:szCs w:val="21"/>
        </w:rPr>
        <w:t xml:space="preserve"> r. </w:t>
      </w:r>
      <w:r w:rsidR="00A82DA5" w:rsidRPr="00FC1A6A">
        <w:rPr>
          <w:rFonts w:ascii="Arial" w:hAnsi="Arial" w:cs="Arial"/>
          <w:b/>
          <w:color w:val="0D0D0D" w:themeColor="text1" w:themeTint="F2"/>
          <w:sz w:val="21"/>
          <w:szCs w:val="21"/>
        </w:rPr>
        <w:t>był niższy niż</w:t>
      </w:r>
      <w:r w:rsidRPr="00FC1A6A">
        <w:rPr>
          <w:rFonts w:ascii="Arial" w:hAnsi="Arial" w:cs="Arial"/>
          <w:b/>
          <w:color w:val="0D0D0D" w:themeColor="text1" w:themeTint="F2"/>
          <w:sz w:val="21"/>
          <w:szCs w:val="21"/>
        </w:rPr>
        <w:t xml:space="preserve"> 6%. </w:t>
      </w:r>
    </w:p>
    <w:p w:rsidR="00691F46" w:rsidRPr="00FC1A6A" w:rsidRDefault="00691F46" w:rsidP="004F7A90">
      <w:pPr>
        <w:rPr>
          <w:rFonts w:ascii="Arial" w:hAnsi="Arial" w:cs="Arial"/>
          <w:b/>
          <w:color w:val="0D0D0D" w:themeColor="text1" w:themeTint="F2"/>
          <w:sz w:val="21"/>
          <w:szCs w:val="21"/>
        </w:rPr>
      </w:pPr>
    </w:p>
    <w:p w:rsidR="00825F17" w:rsidRPr="00FC1A6A" w:rsidRDefault="00825F17" w:rsidP="004F7A90">
      <w:pPr>
        <w:rPr>
          <w:rFonts w:ascii="Arial" w:hAnsi="Arial" w:cs="Arial"/>
          <w:b/>
          <w:color w:val="0D0D0D" w:themeColor="text1" w:themeTint="F2"/>
          <w:sz w:val="21"/>
          <w:szCs w:val="21"/>
        </w:rPr>
      </w:pPr>
    </w:p>
    <w:p w:rsidR="00B0765A" w:rsidRPr="00FC1A6A" w:rsidRDefault="00B0765A" w:rsidP="004F7A90">
      <w:pPr>
        <w:pStyle w:val="Tekstpodstawowy3"/>
        <w:numPr>
          <w:ilvl w:val="0"/>
          <w:numId w:val="23"/>
        </w:numPr>
        <w:pBdr>
          <w:bottom w:val="single" w:sz="4" w:space="1" w:color="auto"/>
        </w:pBdr>
        <w:ind w:left="426" w:hanging="426"/>
        <w:jc w:val="left"/>
        <w:rPr>
          <w:rFonts w:ascii="Arial" w:eastAsia="SimSun" w:hAnsi="Arial" w:cs="Arial"/>
          <w:color w:val="0D0D0D" w:themeColor="text1" w:themeTint="F2"/>
          <w:sz w:val="22"/>
          <w:szCs w:val="21"/>
        </w:rPr>
      </w:pPr>
      <w:r w:rsidRPr="00FC1A6A">
        <w:rPr>
          <w:rFonts w:ascii="Arial" w:eastAsia="SimSun" w:hAnsi="Arial" w:cs="Arial"/>
          <w:color w:val="0D0D0D" w:themeColor="text1" w:themeTint="F2"/>
          <w:sz w:val="22"/>
          <w:szCs w:val="21"/>
        </w:rPr>
        <w:t xml:space="preserve">Wymagania </w:t>
      </w:r>
      <w:r w:rsidR="00C06115" w:rsidRPr="00FC1A6A">
        <w:rPr>
          <w:rFonts w:ascii="Arial" w:eastAsia="SimSun" w:hAnsi="Arial" w:cs="Arial"/>
          <w:color w:val="0D0D0D" w:themeColor="text1" w:themeTint="F2"/>
          <w:sz w:val="22"/>
          <w:szCs w:val="21"/>
        </w:rPr>
        <w:t>związane ze stanowiskiem pracy</w:t>
      </w:r>
      <w:r w:rsidRPr="00FC1A6A">
        <w:rPr>
          <w:rFonts w:ascii="Arial" w:eastAsia="SimSun" w:hAnsi="Arial" w:cs="Arial"/>
          <w:color w:val="0D0D0D" w:themeColor="text1" w:themeTint="F2"/>
          <w:sz w:val="22"/>
          <w:szCs w:val="21"/>
        </w:rPr>
        <w:t>:</w:t>
      </w:r>
    </w:p>
    <w:p w:rsidR="00B0765A" w:rsidRPr="00FC1A6A" w:rsidRDefault="00B0765A" w:rsidP="004F7A90">
      <w:pPr>
        <w:pStyle w:val="Tekstpodstawowy3"/>
        <w:jc w:val="left"/>
        <w:rPr>
          <w:rFonts w:ascii="Arial" w:eastAsia="SimSun" w:hAnsi="Arial" w:cs="Arial"/>
          <w:color w:val="0D0D0D" w:themeColor="text1" w:themeTint="F2"/>
          <w:sz w:val="21"/>
          <w:szCs w:val="21"/>
        </w:rPr>
      </w:pPr>
    </w:p>
    <w:p w:rsidR="006C6A9D" w:rsidRPr="00FC1A6A" w:rsidRDefault="00B0765A" w:rsidP="004F7A90">
      <w:pPr>
        <w:pStyle w:val="Tekstpodstawowy3"/>
        <w:numPr>
          <w:ilvl w:val="0"/>
          <w:numId w:val="24"/>
        </w:numPr>
        <w:ind w:left="284" w:hanging="284"/>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n</w:t>
      </w:r>
      <w:r w:rsidR="006C6A9D" w:rsidRPr="00FC1A6A">
        <w:rPr>
          <w:rFonts w:ascii="Arial" w:eastAsia="SimSun" w:hAnsi="Arial" w:cs="Arial"/>
          <w:color w:val="0D0D0D" w:themeColor="text1" w:themeTint="F2"/>
          <w:sz w:val="21"/>
          <w:szCs w:val="21"/>
        </w:rPr>
        <w:t>iezbędne wymagania</w:t>
      </w:r>
      <w:r w:rsidR="00527600" w:rsidRPr="00FC1A6A">
        <w:rPr>
          <w:rFonts w:ascii="Arial" w:eastAsia="SimSun" w:hAnsi="Arial" w:cs="Arial"/>
          <w:color w:val="0D0D0D" w:themeColor="text1" w:themeTint="F2"/>
          <w:sz w:val="21"/>
          <w:szCs w:val="21"/>
        </w:rPr>
        <w:t xml:space="preserve"> /</w:t>
      </w:r>
      <w:r w:rsidR="00527600" w:rsidRPr="00FC1A6A">
        <w:rPr>
          <w:rFonts w:ascii="Arial" w:eastAsia="SimSun" w:hAnsi="Arial" w:cs="Arial"/>
          <w:bCs/>
          <w:color w:val="0D0D0D" w:themeColor="text1" w:themeTint="F2"/>
          <w:sz w:val="21"/>
          <w:szCs w:val="21"/>
        </w:rPr>
        <w:t>konieczne do podjęcia pracy na danym stanowisku/</w:t>
      </w:r>
      <w:r w:rsidR="006C6A9D" w:rsidRPr="00FC1A6A">
        <w:rPr>
          <w:rFonts w:ascii="Arial" w:eastAsia="SimSun" w:hAnsi="Arial" w:cs="Arial"/>
          <w:color w:val="0D0D0D" w:themeColor="text1" w:themeTint="F2"/>
          <w:sz w:val="21"/>
          <w:szCs w:val="21"/>
        </w:rPr>
        <w:t>:</w:t>
      </w:r>
    </w:p>
    <w:p w:rsidR="00144527" w:rsidRPr="00FC1A6A" w:rsidRDefault="00144527" w:rsidP="004F7A90">
      <w:pPr>
        <w:pStyle w:val="Tekstpodstawowy3"/>
        <w:jc w:val="left"/>
        <w:rPr>
          <w:rFonts w:ascii="Arial" w:eastAsia="SimSun" w:hAnsi="Arial" w:cs="Arial"/>
          <w:color w:val="0D0D0D" w:themeColor="text1" w:themeTint="F2"/>
          <w:sz w:val="21"/>
          <w:szCs w:val="21"/>
          <w:u w:val="single"/>
        </w:rPr>
      </w:pPr>
    </w:p>
    <w:p w:rsidR="00C06115" w:rsidRPr="00FC1A6A" w:rsidRDefault="00C06115" w:rsidP="004F7A90">
      <w:pPr>
        <w:pStyle w:val="Tekstpodstawowy3"/>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wykształcenie:</w:t>
      </w:r>
    </w:p>
    <w:p w:rsidR="006C6A9D" w:rsidRPr="00FC1A6A" w:rsidRDefault="001A4E8D" w:rsidP="00C06115">
      <w:pPr>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wyższe</w:t>
      </w:r>
    </w:p>
    <w:p w:rsidR="00C06115" w:rsidRPr="00FC1A6A" w:rsidRDefault="00C06115" w:rsidP="00C06115">
      <w:pPr>
        <w:rPr>
          <w:rFonts w:ascii="Arial" w:eastAsia="SimSun" w:hAnsi="Arial" w:cs="Arial"/>
          <w:color w:val="0D0D0D" w:themeColor="text1" w:themeTint="F2"/>
          <w:sz w:val="21"/>
          <w:szCs w:val="21"/>
        </w:rPr>
      </w:pPr>
    </w:p>
    <w:p w:rsidR="00C06115" w:rsidRPr="00FC1A6A" w:rsidRDefault="00C06115" w:rsidP="00C06115">
      <w:pPr>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t>pozostałe niezbędne wymagania:</w:t>
      </w:r>
    </w:p>
    <w:p w:rsidR="00952F88" w:rsidRPr="00FC1A6A" w:rsidRDefault="006C6A9D" w:rsidP="00C06115">
      <w:pPr>
        <w:numPr>
          <w:ilvl w:val="0"/>
          <w:numId w:val="2"/>
        </w:numPr>
        <w:tabs>
          <w:tab w:val="clear" w:pos="720"/>
          <w:tab w:val="num" w:pos="-1276"/>
        </w:tabs>
        <w:ind w:left="284" w:hanging="284"/>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 xml:space="preserve">znajomość przepisów prawa: </w:t>
      </w:r>
    </w:p>
    <w:p w:rsidR="007D64C2" w:rsidRPr="00FC1A6A" w:rsidRDefault="007D64C2" w:rsidP="007D64C2">
      <w:pPr>
        <w:pStyle w:val="Akapitzlist"/>
        <w:numPr>
          <w:ilvl w:val="0"/>
          <w:numId w:val="30"/>
        </w:numPr>
        <w:tabs>
          <w:tab w:val="left" w:pos="709"/>
        </w:tabs>
        <w:ind w:hanging="294"/>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ustawy z 20.06.1997r. - Prawo o ruchu drogowym (DzU z 202</w:t>
      </w:r>
      <w:r w:rsidR="00030A06"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030A06" w:rsidRPr="00FC1A6A">
        <w:rPr>
          <w:rFonts w:ascii="Arial" w:eastAsia="SimSun" w:hAnsi="Arial" w:cs="Arial"/>
          <w:color w:val="0D0D0D" w:themeColor="text1" w:themeTint="F2"/>
          <w:sz w:val="21"/>
          <w:szCs w:val="21"/>
        </w:rPr>
        <w:t>1251</w:t>
      </w:r>
      <w:r w:rsidRPr="00FC1A6A">
        <w:rPr>
          <w:rFonts w:ascii="Arial" w:eastAsia="SimSun" w:hAnsi="Arial" w:cs="Arial"/>
          <w:color w:val="0D0D0D" w:themeColor="text1" w:themeTint="F2"/>
          <w:sz w:val="21"/>
          <w:szCs w:val="21"/>
        </w:rPr>
        <w:t xml:space="preserve">, ze zm), </w:t>
      </w:r>
    </w:p>
    <w:p w:rsidR="007D64C2" w:rsidRPr="00FC1A6A" w:rsidRDefault="007D64C2" w:rsidP="007D64C2">
      <w:pPr>
        <w:pStyle w:val="Akapitzlist"/>
        <w:numPr>
          <w:ilvl w:val="0"/>
          <w:numId w:val="30"/>
        </w:numPr>
        <w:tabs>
          <w:tab w:val="left" w:pos="709"/>
        </w:tabs>
        <w:ind w:hanging="294"/>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 xml:space="preserve">rozporządzenia Ministra Infrastruktury z 31.08.2022r. w sprawie rejestracji i oznaczania pojazdów, wymagań dla tablic rejestracyjnych oraz wzorów innych dokumentów związanych z rejestracją pojazdu (Dz.U z 2022 r., poz. 1847, ze zm.), </w:t>
      </w:r>
    </w:p>
    <w:p w:rsidR="00500B06" w:rsidRPr="00FC1A6A" w:rsidRDefault="007D64C2" w:rsidP="007D64C2">
      <w:pPr>
        <w:pStyle w:val="Akapitzlist"/>
        <w:numPr>
          <w:ilvl w:val="0"/>
          <w:numId w:val="30"/>
        </w:numPr>
        <w:tabs>
          <w:tab w:val="left" w:pos="709"/>
        </w:tabs>
        <w:ind w:hanging="294"/>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rozporządzenia Ministra Infrastruktury z 31.08.2022r. w sprawie szczegółowych czynności organów w sprawach związanych z dopuszczeniem pojazdu do ruchu oraz wzorów dokumentów w tych sprawach (DzU z 2022 r., poz. 1849, ze zm.)</w:t>
      </w:r>
      <w:r w:rsidR="00500B06" w:rsidRPr="00FC1A6A">
        <w:rPr>
          <w:rFonts w:ascii="Arial" w:eastAsia="SimSun" w:hAnsi="Arial" w:cs="Arial"/>
          <w:color w:val="0D0D0D" w:themeColor="text1" w:themeTint="F2"/>
          <w:sz w:val="21"/>
          <w:szCs w:val="21"/>
        </w:rPr>
        <w:t xml:space="preserve">, </w:t>
      </w:r>
    </w:p>
    <w:p w:rsidR="008527F1" w:rsidRPr="00FC1A6A"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lastRenderedPageBreak/>
        <w:t>ustawy z 08.03.1990 r. o samorządzie gminnym /DzU z 202</w:t>
      </w:r>
      <w:r w:rsidR="00030A06"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030A06" w:rsidRPr="00FC1A6A">
        <w:rPr>
          <w:rFonts w:ascii="Arial" w:eastAsia="SimSun" w:hAnsi="Arial" w:cs="Arial"/>
          <w:color w:val="0D0D0D" w:themeColor="text1" w:themeTint="F2"/>
          <w:sz w:val="21"/>
          <w:szCs w:val="21"/>
        </w:rPr>
        <w:t>609</w:t>
      </w:r>
      <w:r w:rsidRPr="00FC1A6A">
        <w:rPr>
          <w:rFonts w:ascii="Arial" w:eastAsia="SimSun" w:hAnsi="Arial" w:cs="Arial"/>
          <w:color w:val="0D0D0D" w:themeColor="text1" w:themeTint="F2"/>
          <w:sz w:val="21"/>
          <w:szCs w:val="21"/>
        </w:rPr>
        <w:t xml:space="preserve">, ze zm./, </w:t>
      </w:r>
    </w:p>
    <w:p w:rsidR="008527F1" w:rsidRPr="00FC1A6A"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ustawy z 05.06.1998 r. o samorządzie powiatowym /DzU z 202</w:t>
      </w:r>
      <w:r w:rsidR="00500B06"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500B06" w:rsidRPr="00FC1A6A">
        <w:rPr>
          <w:rFonts w:ascii="Arial" w:eastAsia="SimSun" w:hAnsi="Arial" w:cs="Arial"/>
          <w:color w:val="0D0D0D" w:themeColor="text1" w:themeTint="F2"/>
          <w:sz w:val="21"/>
          <w:szCs w:val="21"/>
        </w:rPr>
        <w:t>107</w:t>
      </w:r>
      <w:r w:rsidRPr="00FC1A6A">
        <w:rPr>
          <w:rFonts w:ascii="Arial" w:eastAsia="SimSun" w:hAnsi="Arial" w:cs="Arial"/>
          <w:color w:val="0D0D0D" w:themeColor="text1" w:themeTint="F2"/>
          <w:sz w:val="21"/>
          <w:szCs w:val="21"/>
        </w:rPr>
        <w:t>/,</w:t>
      </w:r>
    </w:p>
    <w:p w:rsidR="008527F1" w:rsidRPr="00FC1A6A"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ustawy z 14.06.1960 r. - Kodeks postępowan</w:t>
      </w:r>
      <w:r w:rsidR="00030A06" w:rsidRPr="00FC1A6A">
        <w:rPr>
          <w:rFonts w:ascii="Arial" w:eastAsia="SimSun" w:hAnsi="Arial" w:cs="Arial"/>
          <w:color w:val="0D0D0D" w:themeColor="text1" w:themeTint="F2"/>
          <w:sz w:val="21"/>
          <w:szCs w:val="21"/>
        </w:rPr>
        <w:t>ia administracyjnego /DzU z 2024</w:t>
      </w:r>
      <w:r w:rsidRPr="00FC1A6A">
        <w:rPr>
          <w:rFonts w:ascii="Arial" w:eastAsia="SimSun" w:hAnsi="Arial" w:cs="Arial"/>
          <w:color w:val="0D0D0D" w:themeColor="text1" w:themeTint="F2"/>
          <w:sz w:val="21"/>
          <w:szCs w:val="21"/>
        </w:rPr>
        <w:t xml:space="preserve"> r., poz. </w:t>
      </w:r>
      <w:r w:rsidR="00030A06" w:rsidRPr="00FC1A6A">
        <w:rPr>
          <w:rFonts w:ascii="Arial" w:eastAsia="SimSun" w:hAnsi="Arial" w:cs="Arial"/>
          <w:color w:val="0D0D0D" w:themeColor="text1" w:themeTint="F2"/>
          <w:sz w:val="21"/>
          <w:szCs w:val="21"/>
        </w:rPr>
        <w:t>572</w:t>
      </w:r>
      <w:r w:rsidRPr="00FC1A6A">
        <w:rPr>
          <w:rFonts w:ascii="Arial" w:eastAsia="SimSun" w:hAnsi="Arial" w:cs="Arial"/>
          <w:color w:val="0D0D0D" w:themeColor="text1" w:themeTint="F2"/>
          <w:sz w:val="21"/>
          <w:szCs w:val="21"/>
        </w:rPr>
        <w:t xml:space="preserve">/, </w:t>
      </w:r>
    </w:p>
    <w:p w:rsidR="006C6A9D" w:rsidRPr="00FC1A6A"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biegła znajomość obsługi komputera,</w:t>
      </w:r>
    </w:p>
    <w:p w:rsidR="00C06115" w:rsidRPr="00FC1A6A" w:rsidRDefault="00C06115" w:rsidP="001D7F23">
      <w:pPr>
        <w:pStyle w:val="Akapitzlist"/>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FC1A6A"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FC1A6A" w:rsidRPr="00FC1A6A">
        <w:rPr>
          <w:rFonts w:ascii="Arial" w:eastAsia="SimSun" w:hAnsi="Arial" w:cs="Arial"/>
          <w:color w:val="0D0D0D" w:themeColor="text1" w:themeTint="F2"/>
          <w:sz w:val="21"/>
          <w:szCs w:val="21"/>
        </w:rPr>
        <w:t>1135</w:t>
      </w:r>
      <w:r w:rsidRPr="00FC1A6A">
        <w:rPr>
          <w:rFonts w:ascii="Arial" w:eastAsia="SimSun" w:hAnsi="Arial" w:cs="Arial"/>
          <w:color w:val="0D0D0D" w:themeColor="text1" w:themeTint="F2"/>
          <w:sz w:val="21"/>
          <w:szCs w:val="21"/>
        </w:rPr>
        <w:t>/),</w:t>
      </w:r>
    </w:p>
    <w:p w:rsidR="006C6A9D" w:rsidRPr="00FC1A6A"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kandydat ma pełną zdolność do czynności prawnych oraz korzysta z pełni praw publicznych,</w:t>
      </w:r>
    </w:p>
    <w:p w:rsidR="006C6A9D" w:rsidRPr="00FC1A6A"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kandydat nie był skazany prawomocnym wyrokiem sądu za umyślne przestępstwo ścigane z oskarżenia publicznego lub umyślne przestępstwo skarbowe,</w:t>
      </w:r>
    </w:p>
    <w:p w:rsidR="006C6A9D" w:rsidRPr="00FC1A6A"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nieposzlakowana opinia.</w:t>
      </w:r>
    </w:p>
    <w:p w:rsidR="00691F46" w:rsidRPr="00FC1A6A" w:rsidRDefault="00691F46" w:rsidP="004F7A90">
      <w:pPr>
        <w:rPr>
          <w:rFonts w:ascii="Arial" w:eastAsia="SimSun" w:hAnsi="Arial" w:cs="Arial"/>
          <w:color w:val="0D0D0D" w:themeColor="text1" w:themeTint="F2"/>
          <w:sz w:val="21"/>
          <w:szCs w:val="21"/>
        </w:rPr>
      </w:pPr>
    </w:p>
    <w:p w:rsidR="006C6A9D" w:rsidRPr="00FC1A6A" w:rsidRDefault="00B0765A" w:rsidP="004F7A90">
      <w:pPr>
        <w:pStyle w:val="Akapitzlist"/>
        <w:numPr>
          <w:ilvl w:val="0"/>
          <w:numId w:val="24"/>
        </w:numPr>
        <w:ind w:left="284" w:hanging="284"/>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t>w</w:t>
      </w:r>
      <w:r w:rsidR="006C6A9D" w:rsidRPr="00FC1A6A">
        <w:rPr>
          <w:rFonts w:ascii="Arial" w:eastAsia="SimSun" w:hAnsi="Arial" w:cs="Arial"/>
          <w:b/>
          <w:color w:val="0D0D0D" w:themeColor="text1" w:themeTint="F2"/>
          <w:sz w:val="21"/>
          <w:szCs w:val="21"/>
        </w:rPr>
        <w:t>ymagania dodatkowe</w:t>
      </w:r>
      <w:r w:rsidR="00527600" w:rsidRPr="00FC1A6A">
        <w:rPr>
          <w:rFonts w:ascii="Arial" w:eastAsia="SimSun" w:hAnsi="Arial" w:cs="Arial"/>
          <w:b/>
          <w:color w:val="0D0D0D" w:themeColor="text1" w:themeTint="F2"/>
          <w:sz w:val="21"/>
          <w:szCs w:val="21"/>
        </w:rPr>
        <w:t xml:space="preserve"> /</w:t>
      </w:r>
      <w:r w:rsidR="00527600" w:rsidRPr="00FC1A6A">
        <w:rPr>
          <w:rFonts w:ascii="Arial" w:eastAsia="Batang" w:hAnsi="Arial" w:cs="Arial"/>
          <w:b/>
          <w:color w:val="0D0D0D" w:themeColor="text1" w:themeTint="F2"/>
          <w:sz w:val="21"/>
          <w:szCs w:val="21"/>
        </w:rPr>
        <w:t>pozostałe wymagania, pozwalające na optymalne wykonywanie zadań na danym stanowisku/</w:t>
      </w:r>
      <w:r w:rsidR="006C6A9D" w:rsidRPr="00FC1A6A">
        <w:rPr>
          <w:rFonts w:ascii="Arial" w:eastAsia="SimSun" w:hAnsi="Arial" w:cs="Arial"/>
          <w:b/>
          <w:color w:val="0D0D0D" w:themeColor="text1" w:themeTint="F2"/>
          <w:sz w:val="21"/>
          <w:szCs w:val="21"/>
        </w:rPr>
        <w:t>:</w:t>
      </w:r>
    </w:p>
    <w:p w:rsidR="00144527" w:rsidRPr="00FC1A6A" w:rsidRDefault="00144527" w:rsidP="004F7A90">
      <w:pPr>
        <w:rPr>
          <w:rFonts w:ascii="Arial" w:eastAsia="SimSun" w:hAnsi="Arial" w:cs="Arial"/>
          <w:color w:val="0D0D0D" w:themeColor="text1" w:themeTint="F2"/>
          <w:sz w:val="21"/>
          <w:szCs w:val="21"/>
          <w:u w:val="single"/>
        </w:rPr>
      </w:pPr>
    </w:p>
    <w:p w:rsidR="00825F17" w:rsidRPr="00FC1A6A" w:rsidRDefault="00825F17" w:rsidP="00825F17">
      <w:pPr>
        <w:pStyle w:val="Tekstpodstawowywcity"/>
        <w:numPr>
          <w:ilvl w:val="0"/>
          <w:numId w:val="3"/>
        </w:numPr>
        <w:tabs>
          <w:tab w:val="clear" w:pos="720"/>
          <w:tab w:val="num" w:pos="284"/>
        </w:tabs>
        <w:ind w:left="284" w:hanging="284"/>
        <w:jc w:val="left"/>
        <w:rPr>
          <w:rFonts w:eastAsia="SimSun"/>
          <w:color w:val="0D0D0D" w:themeColor="text1" w:themeTint="F2"/>
          <w:sz w:val="21"/>
          <w:szCs w:val="21"/>
        </w:rPr>
      </w:pPr>
      <w:r w:rsidRPr="00FC1A6A">
        <w:rPr>
          <w:rFonts w:eastAsia="SimSun"/>
          <w:color w:val="0D0D0D" w:themeColor="text1" w:themeTint="F2"/>
          <w:sz w:val="21"/>
          <w:szCs w:val="21"/>
        </w:rPr>
        <w:t>mile widziana znajomość:</w:t>
      </w:r>
    </w:p>
    <w:p w:rsidR="00825F17" w:rsidRPr="00FC1A6A" w:rsidRDefault="00825F17" w:rsidP="00825F17">
      <w:pPr>
        <w:pStyle w:val="Tekstpodstawowywcity"/>
        <w:ind w:left="426" w:hanging="142"/>
        <w:jc w:val="left"/>
        <w:rPr>
          <w:rFonts w:eastAsia="SimSun"/>
          <w:color w:val="0D0D0D" w:themeColor="text1" w:themeTint="F2"/>
          <w:sz w:val="21"/>
          <w:szCs w:val="21"/>
        </w:rPr>
      </w:pPr>
      <w:r w:rsidRPr="00FC1A6A">
        <w:rPr>
          <w:rFonts w:eastAsia="SimSun"/>
          <w:color w:val="0D0D0D" w:themeColor="text1" w:themeTint="F2"/>
          <w:sz w:val="21"/>
          <w:szCs w:val="21"/>
        </w:rPr>
        <w:t xml:space="preserve">- rozporządzenia Prezesa Rady Ministrów z 18.01.2011 r. w sprawie instrukcji kancelaryjnej, jednolitych rzeczowych wykazów akt oraz instrukcji w sprawie organizacji i zakresu działania archiwów zakładowych /DzU Nr 14, poz. 67 ze sprost./, </w:t>
      </w:r>
    </w:p>
    <w:p w:rsidR="00825F17" w:rsidRPr="00FC1A6A" w:rsidRDefault="00825F17" w:rsidP="00825F17">
      <w:pPr>
        <w:pStyle w:val="Tekstpodstawowywcity"/>
        <w:ind w:left="426" w:hanging="142"/>
        <w:jc w:val="left"/>
        <w:rPr>
          <w:rFonts w:eastAsia="SimSun"/>
          <w:color w:val="0D0D0D" w:themeColor="text1" w:themeTint="F2"/>
          <w:sz w:val="21"/>
          <w:szCs w:val="21"/>
        </w:rPr>
      </w:pPr>
      <w:r w:rsidRPr="00FC1A6A">
        <w:rPr>
          <w:rFonts w:eastAsia="SimSun"/>
          <w:color w:val="0D0D0D" w:themeColor="text1" w:themeTint="F2"/>
          <w:sz w:val="21"/>
          <w:szCs w:val="21"/>
        </w:rPr>
        <w:t>- rozporządzenia Ministra Kultury i Dziedzictwa Narodowego z 20.10.2015 r. w sprawie klasyfikowania i kwalifikowania dokumentacji, przekazywania materiałów archiwalnych do archiwów państwowych i brakowania dokumentacji niearchiwalnej /DzU z 2019 r., poz. 246/;</w:t>
      </w:r>
    </w:p>
    <w:p w:rsidR="006C6A9D" w:rsidRPr="00FC1A6A" w:rsidRDefault="006C6A9D" w:rsidP="004F7A90">
      <w:pPr>
        <w:pStyle w:val="Tekstpodstawowywcity"/>
        <w:numPr>
          <w:ilvl w:val="0"/>
          <w:numId w:val="3"/>
        </w:numPr>
        <w:tabs>
          <w:tab w:val="clear" w:pos="720"/>
          <w:tab w:val="num" w:pos="-2127"/>
        </w:tabs>
        <w:ind w:left="284" w:hanging="284"/>
        <w:jc w:val="left"/>
        <w:rPr>
          <w:rFonts w:eastAsia="SimSun"/>
          <w:color w:val="0D0D0D" w:themeColor="text1" w:themeTint="F2"/>
          <w:sz w:val="21"/>
          <w:szCs w:val="21"/>
        </w:rPr>
      </w:pPr>
      <w:r w:rsidRPr="00FC1A6A">
        <w:rPr>
          <w:rFonts w:eastAsia="SimSun"/>
          <w:color w:val="0D0D0D" w:themeColor="text1" w:themeTint="F2"/>
          <w:sz w:val="21"/>
          <w:szCs w:val="21"/>
        </w:rPr>
        <w:t xml:space="preserve">doświadczenie </w:t>
      </w:r>
      <w:r w:rsidR="00A82DA5" w:rsidRPr="00FC1A6A">
        <w:rPr>
          <w:rFonts w:eastAsia="SimSun"/>
          <w:color w:val="0D0D0D" w:themeColor="text1" w:themeTint="F2"/>
          <w:sz w:val="21"/>
          <w:szCs w:val="21"/>
        </w:rPr>
        <w:t xml:space="preserve">w pracy </w:t>
      </w:r>
      <w:r w:rsidRPr="00FC1A6A">
        <w:rPr>
          <w:rFonts w:eastAsia="SimSun"/>
          <w:color w:val="0D0D0D" w:themeColor="text1" w:themeTint="F2"/>
          <w:sz w:val="21"/>
          <w:szCs w:val="21"/>
        </w:rPr>
        <w:t>w administracji publicznej,</w:t>
      </w:r>
    </w:p>
    <w:p w:rsidR="006C6A9D" w:rsidRPr="00FC1A6A" w:rsidRDefault="006C6A9D" w:rsidP="004F7A90">
      <w:pPr>
        <w:pStyle w:val="Tekstpodstawowywcity"/>
        <w:numPr>
          <w:ilvl w:val="0"/>
          <w:numId w:val="3"/>
        </w:numPr>
        <w:tabs>
          <w:tab w:val="clear" w:pos="720"/>
          <w:tab w:val="num" w:pos="-2127"/>
        </w:tabs>
        <w:ind w:left="284" w:hanging="284"/>
        <w:jc w:val="left"/>
        <w:rPr>
          <w:rFonts w:eastAsia="SimSun"/>
          <w:color w:val="0D0D0D" w:themeColor="text1" w:themeTint="F2"/>
          <w:sz w:val="21"/>
          <w:szCs w:val="21"/>
        </w:rPr>
      </w:pPr>
      <w:r w:rsidRPr="00FC1A6A">
        <w:rPr>
          <w:rFonts w:eastAsia="SimSun"/>
          <w:color w:val="0D0D0D" w:themeColor="text1" w:themeTint="F2"/>
          <w:sz w:val="21"/>
          <w:szCs w:val="21"/>
        </w:rPr>
        <w:t>znajomoś</w:t>
      </w:r>
      <w:r w:rsidR="00052708" w:rsidRPr="00FC1A6A">
        <w:rPr>
          <w:rFonts w:eastAsia="SimSun"/>
          <w:color w:val="0D0D0D" w:themeColor="text1" w:themeTint="F2"/>
          <w:sz w:val="21"/>
          <w:szCs w:val="21"/>
        </w:rPr>
        <w:t>ć angielskiego lub niemieckiego w stopniu komunikatywnym,</w:t>
      </w:r>
    </w:p>
    <w:p w:rsidR="006C6A9D" w:rsidRPr="00FC1A6A" w:rsidRDefault="006C6A9D" w:rsidP="004F7A90">
      <w:pPr>
        <w:pStyle w:val="Tekstpodstawowywcity"/>
        <w:numPr>
          <w:ilvl w:val="0"/>
          <w:numId w:val="3"/>
        </w:numPr>
        <w:tabs>
          <w:tab w:val="clear" w:pos="720"/>
          <w:tab w:val="num" w:pos="-2127"/>
        </w:tabs>
        <w:ind w:left="284" w:hanging="284"/>
        <w:jc w:val="left"/>
        <w:rPr>
          <w:rFonts w:eastAsia="SimSun"/>
          <w:color w:val="0D0D0D" w:themeColor="text1" w:themeTint="F2"/>
          <w:sz w:val="21"/>
          <w:szCs w:val="21"/>
        </w:rPr>
      </w:pPr>
      <w:r w:rsidRPr="00FC1A6A">
        <w:rPr>
          <w:rFonts w:eastAsia="SimSun"/>
          <w:color w:val="0D0D0D" w:themeColor="text1" w:themeTint="F2"/>
          <w:sz w:val="21"/>
          <w:szCs w:val="21"/>
        </w:rPr>
        <w:t xml:space="preserve">odpowiedzialność, sumienność, dokładność, </w:t>
      </w:r>
      <w:r w:rsidR="0065518F" w:rsidRPr="00FC1A6A">
        <w:rPr>
          <w:rFonts w:eastAsia="SimSun"/>
          <w:color w:val="0D0D0D" w:themeColor="text1" w:themeTint="F2"/>
          <w:sz w:val="21"/>
          <w:szCs w:val="21"/>
        </w:rPr>
        <w:t xml:space="preserve">cierpliwość, umiejętność pracy </w:t>
      </w:r>
      <w:r w:rsidRPr="00FC1A6A">
        <w:rPr>
          <w:rFonts w:eastAsia="SimSun"/>
          <w:color w:val="0D0D0D" w:themeColor="text1" w:themeTint="F2"/>
          <w:sz w:val="21"/>
          <w:szCs w:val="21"/>
        </w:rPr>
        <w:t>w zespole, kreatywność, zdolności organizacyjne, wysoka kultura osobista w kontaktach z interesantami.</w:t>
      </w:r>
    </w:p>
    <w:p w:rsidR="007A7224" w:rsidRPr="00FC1A6A" w:rsidRDefault="007A7224" w:rsidP="004F7A90">
      <w:pPr>
        <w:pStyle w:val="Tekstpodstawowywcity"/>
        <w:jc w:val="left"/>
        <w:rPr>
          <w:rFonts w:eastAsia="SimSun"/>
          <w:color w:val="0D0D0D" w:themeColor="text1" w:themeTint="F2"/>
          <w:sz w:val="21"/>
          <w:szCs w:val="21"/>
        </w:rPr>
      </w:pPr>
    </w:p>
    <w:p w:rsidR="00825F17" w:rsidRPr="00FC1A6A" w:rsidRDefault="00825F17" w:rsidP="004F7A90">
      <w:pPr>
        <w:pStyle w:val="Tekstpodstawowywcity"/>
        <w:jc w:val="left"/>
        <w:rPr>
          <w:rFonts w:eastAsia="SimSun"/>
          <w:color w:val="0D0D0D" w:themeColor="text1" w:themeTint="F2"/>
          <w:sz w:val="21"/>
          <w:szCs w:val="21"/>
        </w:rPr>
      </w:pPr>
    </w:p>
    <w:p w:rsidR="0047636D" w:rsidRPr="00FC1A6A" w:rsidRDefault="00952F88" w:rsidP="00C06115">
      <w:pPr>
        <w:pStyle w:val="Akapitzlist"/>
        <w:numPr>
          <w:ilvl w:val="0"/>
          <w:numId w:val="23"/>
        </w:numPr>
        <w:pBdr>
          <w:bottom w:val="single" w:sz="4" w:space="1" w:color="auto"/>
        </w:pBdr>
        <w:ind w:left="426" w:hanging="426"/>
        <w:rPr>
          <w:rFonts w:ascii="Arial" w:eastAsia="SimSun" w:hAnsi="Arial" w:cs="Arial"/>
          <w:b/>
          <w:color w:val="0D0D0D" w:themeColor="text1" w:themeTint="F2"/>
          <w:sz w:val="22"/>
          <w:szCs w:val="21"/>
        </w:rPr>
      </w:pPr>
      <w:r w:rsidRPr="00FC1A6A">
        <w:rPr>
          <w:rFonts w:ascii="Arial" w:eastAsia="SimSun" w:hAnsi="Arial" w:cs="Arial"/>
          <w:b/>
          <w:color w:val="0D0D0D" w:themeColor="text1" w:themeTint="F2"/>
          <w:sz w:val="22"/>
          <w:szCs w:val="21"/>
        </w:rPr>
        <w:t xml:space="preserve">Kandydaci zobowiązani są do </w:t>
      </w:r>
      <w:r w:rsidR="00F67136" w:rsidRPr="00FC1A6A">
        <w:rPr>
          <w:rFonts w:ascii="Arial" w:eastAsia="SimSun" w:hAnsi="Arial" w:cs="Arial"/>
          <w:b/>
          <w:color w:val="0D0D0D" w:themeColor="text1" w:themeTint="F2"/>
          <w:sz w:val="22"/>
          <w:szCs w:val="21"/>
        </w:rPr>
        <w:t>złożenia</w:t>
      </w:r>
      <w:r w:rsidRPr="00FC1A6A">
        <w:rPr>
          <w:rFonts w:ascii="Arial" w:eastAsia="SimSun" w:hAnsi="Arial" w:cs="Arial"/>
          <w:b/>
          <w:color w:val="0D0D0D" w:themeColor="text1" w:themeTint="F2"/>
          <w:sz w:val="22"/>
          <w:szCs w:val="21"/>
        </w:rPr>
        <w:t xml:space="preserve"> następujących dokumentów:</w:t>
      </w:r>
    </w:p>
    <w:p w:rsidR="0047636D" w:rsidRPr="00FC1A6A" w:rsidRDefault="0047636D" w:rsidP="004F7A90">
      <w:pPr>
        <w:rPr>
          <w:rFonts w:ascii="Arial" w:eastAsia="SimSun" w:hAnsi="Arial" w:cs="Arial"/>
          <w:color w:val="0D0D0D" w:themeColor="text1" w:themeTint="F2"/>
          <w:sz w:val="21"/>
          <w:szCs w:val="21"/>
        </w:rPr>
      </w:pPr>
    </w:p>
    <w:p w:rsidR="00C06115" w:rsidRPr="00FC1A6A" w:rsidRDefault="00C06115" w:rsidP="004F7A90">
      <w:pPr>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t xml:space="preserve">Niezbędne: </w:t>
      </w:r>
    </w:p>
    <w:p w:rsidR="00C06115" w:rsidRPr="00FC1A6A" w:rsidRDefault="00C06115" w:rsidP="004F7A90">
      <w:pPr>
        <w:rPr>
          <w:rFonts w:ascii="Arial" w:eastAsia="SimSun" w:hAnsi="Arial" w:cs="Arial"/>
          <w:color w:val="0D0D0D" w:themeColor="text1" w:themeTint="F2"/>
          <w:sz w:val="21"/>
          <w:szCs w:val="21"/>
        </w:rPr>
      </w:pP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1.</w:t>
      </w:r>
      <w:r w:rsidRPr="00FC1A6A">
        <w:rPr>
          <w:rFonts w:ascii="Arial" w:eastAsia="SimSun" w:hAnsi="Arial" w:cs="Arial"/>
          <w:color w:val="0D0D0D" w:themeColor="text1" w:themeTint="F2"/>
          <w:sz w:val="21"/>
          <w:szCs w:val="21"/>
        </w:rPr>
        <w:tab/>
        <w:t>kwestionariusz osobowy dla osoby</w:t>
      </w:r>
      <w:r w:rsidR="008527F1" w:rsidRPr="00FC1A6A">
        <w:rPr>
          <w:rFonts w:ascii="Arial" w:eastAsia="SimSun" w:hAnsi="Arial" w:cs="Arial"/>
          <w:color w:val="0D0D0D" w:themeColor="text1" w:themeTint="F2"/>
          <w:sz w:val="21"/>
          <w:szCs w:val="21"/>
        </w:rPr>
        <w:t xml:space="preserve"> ubiegającej się o zatrudnienie</w:t>
      </w:r>
      <w:r w:rsidR="005F2EA3" w:rsidRPr="00FC1A6A">
        <w:rPr>
          <w:rFonts w:ascii="Arial" w:eastAsia="SimSun" w:hAnsi="Arial" w:cs="Arial"/>
          <w:color w:val="0D0D0D" w:themeColor="text1" w:themeTint="F2"/>
          <w:sz w:val="21"/>
          <w:szCs w:val="21"/>
        </w:rPr>
        <w:t xml:space="preserve"> (dostępny w załączniku)</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2.</w:t>
      </w:r>
      <w:r w:rsidRPr="00FC1A6A">
        <w:rPr>
          <w:rFonts w:ascii="Arial" w:eastAsia="SimSun" w:hAnsi="Arial" w:cs="Arial"/>
          <w:color w:val="0D0D0D" w:themeColor="text1" w:themeTint="F2"/>
          <w:sz w:val="21"/>
          <w:szCs w:val="21"/>
        </w:rPr>
        <w:tab/>
        <w:t xml:space="preserve">kopie dokumentów potwierdzających </w:t>
      </w:r>
      <w:r w:rsidR="007A7224" w:rsidRPr="00FC1A6A">
        <w:rPr>
          <w:rFonts w:ascii="Arial" w:eastAsia="SimSun" w:hAnsi="Arial" w:cs="Arial"/>
          <w:color w:val="0D0D0D" w:themeColor="text1" w:themeTint="F2"/>
          <w:sz w:val="21"/>
          <w:szCs w:val="21"/>
        </w:rPr>
        <w:t xml:space="preserve">wymagane </w:t>
      </w:r>
      <w:r w:rsidRPr="00FC1A6A">
        <w:rPr>
          <w:rFonts w:ascii="Arial" w:eastAsia="SimSun" w:hAnsi="Arial" w:cs="Arial"/>
          <w:color w:val="0D0D0D" w:themeColor="text1" w:themeTint="F2"/>
          <w:sz w:val="21"/>
          <w:szCs w:val="21"/>
        </w:rPr>
        <w:t>wykształcenie wyższe,</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3.</w:t>
      </w:r>
      <w:r w:rsidRPr="00FC1A6A">
        <w:rPr>
          <w:rFonts w:ascii="Arial" w:eastAsia="SimSun" w:hAnsi="Arial" w:cs="Arial"/>
          <w:color w:val="0D0D0D" w:themeColor="text1" w:themeTint="F2"/>
          <w:sz w:val="21"/>
          <w:szCs w:val="21"/>
        </w:rPr>
        <w:tab/>
        <w:t>kopie innych dokumentów o posiadanych kwalifikacjach i uprawnieniach zawodowych,</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ab/>
        <w:t>kopia dokumentu potwierdzającego niepełnosprawność</w:t>
      </w:r>
      <w:r w:rsidR="00952F88" w:rsidRPr="00FC1A6A">
        <w:rPr>
          <w:rFonts w:ascii="Arial" w:eastAsia="SimSun" w:hAnsi="Arial" w:cs="Arial"/>
          <w:color w:val="0D0D0D" w:themeColor="text1" w:themeTint="F2"/>
          <w:sz w:val="21"/>
          <w:szCs w:val="21"/>
        </w:rPr>
        <w:t>, d</w:t>
      </w:r>
      <w:r w:rsidRPr="00FC1A6A">
        <w:rPr>
          <w:rFonts w:ascii="Arial" w:eastAsia="SimSun" w:hAnsi="Arial" w:cs="Arial"/>
          <w:color w:val="0D0D0D" w:themeColor="text1" w:themeTint="F2"/>
          <w:sz w:val="21"/>
          <w:szCs w:val="21"/>
        </w:rPr>
        <w:t>otyczy kandydat</w:t>
      </w:r>
      <w:r w:rsidR="00952F88" w:rsidRPr="00FC1A6A">
        <w:rPr>
          <w:rFonts w:ascii="Arial" w:eastAsia="SimSun" w:hAnsi="Arial" w:cs="Arial"/>
          <w:color w:val="0D0D0D" w:themeColor="text1" w:themeTint="F2"/>
          <w:sz w:val="21"/>
          <w:szCs w:val="21"/>
        </w:rPr>
        <w:t>a</w:t>
      </w:r>
      <w:r w:rsidRPr="00FC1A6A">
        <w:rPr>
          <w:rFonts w:ascii="Arial" w:eastAsia="SimSun" w:hAnsi="Arial" w:cs="Arial"/>
          <w:color w:val="0D0D0D" w:themeColor="text1" w:themeTint="F2"/>
          <w:sz w:val="21"/>
          <w:szCs w:val="21"/>
        </w:rPr>
        <w:t>, który zamierza skorzystać z uprawnienia, o którym mowa w art. 13a ust. 2 ustawy z 21</w:t>
      </w:r>
      <w:r w:rsidR="003A5DBB" w:rsidRPr="00FC1A6A">
        <w:rPr>
          <w:rFonts w:ascii="Arial" w:eastAsia="SimSun" w:hAnsi="Arial" w:cs="Arial"/>
          <w:color w:val="0D0D0D" w:themeColor="text1" w:themeTint="F2"/>
          <w:sz w:val="21"/>
          <w:szCs w:val="21"/>
        </w:rPr>
        <w:t>.11.</w:t>
      </w:r>
      <w:r w:rsidRPr="00FC1A6A">
        <w:rPr>
          <w:rFonts w:ascii="Arial" w:eastAsia="SimSun" w:hAnsi="Arial" w:cs="Arial"/>
          <w:color w:val="0D0D0D" w:themeColor="text1" w:themeTint="F2"/>
          <w:sz w:val="21"/>
          <w:szCs w:val="21"/>
        </w:rPr>
        <w:t>2008 r. o pracownikach samorządowych /DzU z 20</w:t>
      </w:r>
      <w:r w:rsidR="00D21054" w:rsidRPr="00FC1A6A">
        <w:rPr>
          <w:rFonts w:ascii="Arial" w:eastAsia="SimSun" w:hAnsi="Arial" w:cs="Arial"/>
          <w:color w:val="0D0D0D" w:themeColor="text1" w:themeTint="F2"/>
          <w:sz w:val="21"/>
          <w:szCs w:val="21"/>
        </w:rPr>
        <w:t>2</w:t>
      </w:r>
      <w:r w:rsidR="00FC1A6A"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FC1A6A" w:rsidRPr="00FC1A6A">
        <w:rPr>
          <w:rFonts w:ascii="Arial" w:eastAsia="SimSun" w:hAnsi="Arial" w:cs="Arial"/>
          <w:color w:val="0D0D0D" w:themeColor="text1" w:themeTint="F2"/>
          <w:sz w:val="21"/>
          <w:szCs w:val="21"/>
        </w:rPr>
        <w:t>1135</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5.</w:t>
      </w:r>
      <w:r w:rsidRPr="00FC1A6A">
        <w:rPr>
          <w:rFonts w:ascii="Arial" w:eastAsia="SimSun" w:hAnsi="Arial" w:cs="Arial"/>
          <w:color w:val="0D0D0D" w:themeColor="text1" w:themeTint="F2"/>
          <w:sz w:val="21"/>
          <w:szCs w:val="21"/>
        </w:rPr>
        <w:tab/>
        <w:t xml:space="preserve">oświadczenia </w:t>
      </w:r>
      <w:r w:rsidR="005F2EA3" w:rsidRPr="00FC1A6A">
        <w:rPr>
          <w:rFonts w:ascii="Arial" w:eastAsia="SimSun" w:hAnsi="Arial" w:cs="Arial"/>
          <w:color w:val="0D0D0D" w:themeColor="text1" w:themeTint="F2"/>
          <w:sz w:val="21"/>
          <w:szCs w:val="21"/>
        </w:rPr>
        <w:t xml:space="preserve">i zgody </w:t>
      </w:r>
      <w:r w:rsidRPr="00FC1A6A">
        <w:rPr>
          <w:rFonts w:ascii="Arial" w:eastAsia="SimSun" w:hAnsi="Arial" w:cs="Arial"/>
          <w:color w:val="0D0D0D" w:themeColor="text1" w:themeTint="F2"/>
          <w:sz w:val="21"/>
          <w:szCs w:val="21"/>
        </w:rPr>
        <w:t>kandydata</w:t>
      </w:r>
      <w:r w:rsidR="005F2EA3" w:rsidRPr="00FC1A6A">
        <w:rPr>
          <w:rFonts w:ascii="Arial" w:eastAsia="SimSun" w:hAnsi="Arial" w:cs="Arial"/>
          <w:color w:val="0D0D0D" w:themeColor="text1" w:themeTint="F2"/>
          <w:sz w:val="21"/>
          <w:szCs w:val="21"/>
        </w:rPr>
        <w:t xml:space="preserve"> (dostępne w załączniku),</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6.</w:t>
      </w:r>
      <w:r w:rsidRPr="00FC1A6A">
        <w:rPr>
          <w:rFonts w:ascii="Arial" w:eastAsia="SimSun" w:hAnsi="Arial" w:cs="Arial"/>
          <w:color w:val="0D0D0D" w:themeColor="text1" w:themeTint="F2"/>
          <w:sz w:val="21"/>
          <w:szCs w:val="21"/>
        </w:rPr>
        <w:tab/>
        <w:t xml:space="preserve">życiorys </w:t>
      </w:r>
      <w:r w:rsidR="005F2EA3" w:rsidRPr="00FC1A6A">
        <w:rPr>
          <w:rFonts w:ascii="Arial" w:eastAsia="SimSun" w:hAnsi="Arial" w:cs="Arial"/>
          <w:color w:val="0D0D0D" w:themeColor="text1" w:themeTint="F2"/>
          <w:sz w:val="21"/>
          <w:szCs w:val="21"/>
        </w:rPr>
        <w:t>(CV)</w:t>
      </w:r>
      <w:r w:rsidRPr="00FC1A6A">
        <w:rPr>
          <w:rFonts w:ascii="Arial" w:eastAsia="SimSun" w:hAnsi="Arial" w:cs="Arial"/>
          <w:color w:val="0D0D0D" w:themeColor="text1" w:themeTint="F2"/>
          <w:sz w:val="21"/>
          <w:szCs w:val="21"/>
        </w:rPr>
        <w:t xml:space="preserve"> z przebiegiem nauki i pracy zawodowej, z podaniem danych kontaktowych </w:t>
      </w:r>
      <w:r w:rsidR="005F2EA3" w:rsidRPr="00FC1A6A">
        <w:rPr>
          <w:rFonts w:ascii="Arial" w:eastAsia="SimSun" w:hAnsi="Arial" w:cs="Arial"/>
          <w:color w:val="0D0D0D" w:themeColor="text1" w:themeTint="F2"/>
          <w:sz w:val="21"/>
          <w:szCs w:val="21"/>
        </w:rPr>
        <w:t>(e-mail i/lub numer tel.)</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7.</w:t>
      </w:r>
      <w:r w:rsidRPr="00FC1A6A">
        <w:rPr>
          <w:rFonts w:ascii="Arial" w:eastAsia="SimSun" w:hAnsi="Arial" w:cs="Arial"/>
          <w:color w:val="0D0D0D" w:themeColor="text1" w:themeTint="F2"/>
          <w:sz w:val="21"/>
          <w:szCs w:val="21"/>
        </w:rPr>
        <w:tab/>
        <w:t xml:space="preserve">referencje z dotychczasowych miejsc pracy </w:t>
      </w:r>
      <w:r w:rsidR="005F2EA3" w:rsidRPr="00FC1A6A">
        <w:rPr>
          <w:rFonts w:ascii="Arial" w:eastAsia="SimSun" w:hAnsi="Arial" w:cs="Arial"/>
          <w:color w:val="0D0D0D" w:themeColor="text1" w:themeTint="F2"/>
          <w:sz w:val="21"/>
          <w:szCs w:val="21"/>
        </w:rPr>
        <w:t>(jeżeli kandydat takie posiada)</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8.</w:t>
      </w:r>
      <w:r w:rsidRPr="00FC1A6A">
        <w:rPr>
          <w:rFonts w:ascii="Arial" w:eastAsia="SimSun" w:hAnsi="Arial" w:cs="Arial"/>
          <w:color w:val="0D0D0D" w:themeColor="text1" w:themeTint="F2"/>
          <w:sz w:val="21"/>
          <w:szCs w:val="21"/>
        </w:rPr>
        <w:tab/>
        <w:t>kopie innych dokumentów o posiadanych umiejętnościach</w:t>
      </w:r>
      <w:r w:rsidR="005F2EA3" w:rsidRPr="00FC1A6A">
        <w:rPr>
          <w:rFonts w:ascii="Arial" w:eastAsia="SimSun" w:hAnsi="Arial" w:cs="Arial"/>
          <w:color w:val="0D0D0D" w:themeColor="text1" w:themeTint="F2"/>
          <w:sz w:val="21"/>
          <w:szCs w:val="21"/>
        </w:rPr>
        <w:t>.</w:t>
      </w:r>
      <w:r w:rsidRPr="00FC1A6A">
        <w:rPr>
          <w:rFonts w:ascii="Arial" w:eastAsia="SimSun" w:hAnsi="Arial" w:cs="Arial"/>
          <w:color w:val="0D0D0D" w:themeColor="text1" w:themeTint="F2"/>
          <w:sz w:val="21"/>
          <w:szCs w:val="21"/>
        </w:rPr>
        <w:t xml:space="preserve"> </w:t>
      </w:r>
    </w:p>
    <w:p w:rsidR="00825F17" w:rsidRPr="00FC1A6A" w:rsidRDefault="00825F17" w:rsidP="005F2EA3">
      <w:pPr>
        <w:ind w:left="453" w:hanging="340"/>
        <w:rPr>
          <w:rFonts w:ascii="Arial" w:eastAsia="SimSun" w:hAnsi="Arial" w:cs="Arial"/>
          <w:color w:val="0D0D0D" w:themeColor="text1" w:themeTint="F2"/>
          <w:sz w:val="21"/>
          <w:szCs w:val="21"/>
        </w:rPr>
      </w:pPr>
    </w:p>
    <w:p w:rsidR="00825F17" w:rsidRPr="00FC1A6A" w:rsidRDefault="00825F17" w:rsidP="005F2EA3">
      <w:pPr>
        <w:ind w:left="453" w:hanging="340"/>
        <w:rPr>
          <w:rFonts w:ascii="Arial" w:eastAsia="SimSun" w:hAnsi="Arial" w:cs="Arial"/>
          <w:color w:val="0D0D0D" w:themeColor="text1" w:themeTint="F2"/>
          <w:sz w:val="22"/>
          <w:szCs w:val="21"/>
        </w:rPr>
      </w:pPr>
    </w:p>
    <w:p w:rsidR="004F0F4C" w:rsidRPr="00FC1A6A" w:rsidRDefault="004F0F4C" w:rsidP="004F7A90">
      <w:pPr>
        <w:pBdr>
          <w:bottom w:val="single" w:sz="4" w:space="1" w:color="auto"/>
        </w:pBdr>
        <w:ind w:left="397" w:hanging="397"/>
        <w:rPr>
          <w:rFonts w:ascii="Arial" w:eastAsia="SimSun" w:hAnsi="Arial" w:cs="Arial"/>
          <w:color w:val="0D0D0D" w:themeColor="text1" w:themeTint="F2"/>
          <w:sz w:val="22"/>
          <w:szCs w:val="21"/>
        </w:rPr>
      </w:pPr>
      <w:r w:rsidRPr="00FC1A6A">
        <w:rPr>
          <w:rFonts w:ascii="Arial" w:eastAsia="Arial Unicode MS" w:hAnsi="Arial" w:cs="Arial"/>
          <w:b/>
          <w:color w:val="0D0D0D" w:themeColor="text1" w:themeTint="F2"/>
          <w:sz w:val="22"/>
          <w:szCs w:val="21"/>
        </w:rPr>
        <w:lastRenderedPageBreak/>
        <w:t>VI. Termin, sposób i miejsce składania dokumentów aplikacyjnych:</w:t>
      </w:r>
    </w:p>
    <w:p w:rsidR="004F0F4C" w:rsidRPr="00FC1A6A" w:rsidRDefault="004F0F4C" w:rsidP="004F7A90">
      <w:pPr>
        <w:rPr>
          <w:rFonts w:ascii="Arial" w:eastAsia="SimSun" w:hAnsi="Arial" w:cs="Arial"/>
          <w:color w:val="0D0D0D" w:themeColor="text1" w:themeTint="F2"/>
          <w:sz w:val="21"/>
          <w:szCs w:val="21"/>
        </w:rPr>
      </w:pPr>
    </w:p>
    <w:p w:rsidR="00831270" w:rsidRPr="00FC1A6A" w:rsidRDefault="00E46478" w:rsidP="004F7A90">
      <w:pPr>
        <w:rPr>
          <w:rFonts w:ascii="Arial" w:eastAsia="SimSun" w:hAnsi="Arial" w:cs="Arial"/>
          <w:b/>
          <w:bCs/>
          <w:iCs/>
          <w:color w:val="0D0D0D" w:themeColor="text1" w:themeTint="F2"/>
          <w:sz w:val="21"/>
          <w:szCs w:val="21"/>
        </w:rPr>
      </w:pPr>
      <w:r w:rsidRPr="00FC1A6A">
        <w:rPr>
          <w:rFonts w:ascii="Arial" w:eastAsia="SimSun" w:hAnsi="Arial" w:cs="Arial"/>
          <w:b/>
          <w:color w:val="0D0D0D" w:themeColor="text1" w:themeTint="F2"/>
          <w:sz w:val="21"/>
          <w:szCs w:val="21"/>
        </w:rPr>
        <w:t>Wymagane d</w:t>
      </w:r>
      <w:r w:rsidR="009A2C03" w:rsidRPr="00FC1A6A">
        <w:rPr>
          <w:rFonts w:ascii="Arial" w:eastAsia="SimSun" w:hAnsi="Arial" w:cs="Arial"/>
          <w:b/>
          <w:color w:val="0D0D0D" w:themeColor="text1" w:themeTint="F2"/>
          <w:sz w:val="21"/>
          <w:szCs w:val="21"/>
        </w:rPr>
        <w:t>okumenty</w:t>
      </w:r>
      <w:r w:rsidR="004F0F4C" w:rsidRPr="00FC1A6A">
        <w:rPr>
          <w:rFonts w:ascii="Arial" w:eastAsia="SimSun" w:hAnsi="Arial" w:cs="Arial"/>
          <w:b/>
          <w:color w:val="0D0D0D" w:themeColor="text1" w:themeTint="F2"/>
          <w:sz w:val="21"/>
          <w:szCs w:val="21"/>
        </w:rPr>
        <w:t xml:space="preserve"> </w:t>
      </w:r>
      <w:r w:rsidR="00952F88" w:rsidRPr="00FC1A6A">
        <w:rPr>
          <w:rFonts w:ascii="Arial" w:eastAsia="SimSun" w:hAnsi="Arial" w:cs="Arial"/>
          <w:b/>
          <w:color w:val="0D0D0D" w:themeColor="text1" w:themeTint="F2"/>
          <w:sz w:val="21"/>
          <w:szCs w:val="21"/>
        </w:rPr>
        <w:t xml:space="preserve">w formie papierowej </w:t>
      </w:r>
      <w:r w:rsidR="004F0F4C" w:rsidRPr="00FC1A6A">
        <w:rPr>
          <w:rFonts w:ascii="Arial" w:eastAsia="SimSun" w:hAnsi="Arial" w:cs="Arial"/>
          <w:b/>
          <w:color w:val="0D0D0D" w:themeColor="text1" w:themeTint="F2"/>
          <w:sz w:val="21"/>
          <w:szCs w:val="21"/>
        </w:rPr>
        <w:t>w zamkniętej kopercie z dopiskiem:</w:t>
      </w:r>
      <w:r w:rsidR="004F0F4C" w:rsidRPr="00FC1A6A">
        <w:rPr>
          <w:rFonts w:ascii="Arial" w:eastAsia="SimSun" w:hAnsi="Arial" w:cs="Arial"/>
          <w:color w:val="0D0D0D" w:themeColor="text1" w:themeTint="F2"/>
          <w:sz w:val="21"/>
          <w:szCs w:val="21"/>
        </w:rPr>
        <w:t xml:space="preserve"> </w:t>
      </w:r>
      <w:r w:rsidR="004F0F4C" w:rsidRPr="00FC1A6A">
        <w:rPr>
          <w:rFonts w:ascii="Arial" w:eastAsia="SimSun" w:hAnsi="Arial" w:cs="Arial"/>
          <w:bCs/>
          <w:iCs/>
          <w:color w:val="0D0D0D" w:themeColor="text1" w:themeTint="F2"/>
          <w:sz w:val="21"/>
          <w:szCs w:val="21"/>
        </w:rPr>
        <w:t xml:space="preserve">„Nabór na wolne stanowisko w WSO, Nr </w:t>
      </w:r>
      <w:r w:rsidR="00906E5B">
        <w:rPr>
          <w:rFonts w:ascii="Arial" w:eastAsia="SimSun" w:hAnsi="Arial" w:cs="Arial"/>
          <w:bCs/>
          <w:iCs/>
          <w:color w:val="0D0D0D" w:themeColor="text1" w:themeTint="F2"/>
          <w:sz w:val="21"/>
          <w:szCs w:val="21"/>
        </w:rPr>
        <w:t>87</w:t>
      </w:r>
      <w:r w:rsidR="00F26A2E" w:rsidRPr="00FC1A6A">
        <w:rPr>
          <w:rFonts w:ascii="Arial" w:eastAsia="SimSun" w:hAnsi="Arial" w:cs="Arial"/>
          <w:bCs/>
          <w:iCs/>
          <w:color w:val="0D0D0D" w:themeColor="text1" w:themeTint="F2"/>
          <w:sz w:val="21"/>
          <w:szCs w:val="21"/>
        </w:rPr>
        <w:t>/2</w:t>
      </w:r>
      <w:r w:rsidR="0058757D" w:rsidRPr="00FC1A6A">
        <w:rPr>
          <w:rFonts w:ascii="Arial" w:eastAsia="SimSun" w:hAnsi="Arial" w:cs="Arial"/>
          <w:bCs/>
          <w:iCs/>
          <w:color w:val="0D0D0D" w:themeColor="text1" w:themeTint="F2"/>
          <w:sz w:val="21"/>
          <w:szCs w:val="21"/>
        </w:rPr>
        <w:t>4</w:t>
      </w:r>
      <w:r w:rsidR="004F0F4C" w:rsidRPr="00FC1A6A">
        <w:rPr>
          <w:rFonts w:ascii="Arial" w:eastAsia="SimSun" w:hAnsi="Arial" w:cs="Arial"/>
          <w:bCs/>
          <w:iCs/>
          <w:color w:val="0D0D0D" w:themeColor="text1" w:themeTint="F2"/>
          <w:sz w:val="21"/>
          <w:szCs w:val="21"/>
        </w:rPr>
        <w:t xml:space="preserve">”, </w:t>
      </w:r>
      <w:r w:rsidR="004F0F4C" w:rsidRPr="00FC1A6A">
        <w:rPr>
          <w:rFonts w:ascii="Arial" w:eastAsia="SimSun" w:hAnsi="Arial" w:cs="Arial"/>
          <w:b/>
          <w:bCs/>
          <w:iCs/>
          <w:color w:val="0D0D0D" w:themeColor="text1" w:themeTint="F2"/>
          <w:sz w:val="21"/>
          <w:szCs w:val="21"/>
        </w:rPr>
        <w:t>należy</w:t>
      </w:r>
      <w:r w:rsidR="00B10124" w:rsidRPr="00FC1A6A">
        <w:rPr>
          <w:rFonts w:ascii="Arial" w:eastAsia="SimSun" w:hAnsi="Arial" w:cs="Arial"/>
          <w:b/>
          <w:bCs/>
          <w:iCs/>
          <w:color w:val="0D0D0D" w:themeColor="text1" w:themeTint="F2"/>
          <w:sz w:val="21"/>
          <w:szCs w:val="21"/>
        </w:rPr>
        <w:t xml:space="preserve"> składać </w:t>
      </w:r>
      <w:r w:rsidR="003B5B12" w:rsidRPr="00FC1A6A">
        <w:rPr>
          <w:rFonts w:ascii="Arial" w:eastAsia="SimSun" w:hAnsi="Arial" w:cs="Arial"/>
          <w:b/>
          <w:bCs/>
          <w:iCs/>
          <w:color w:val="0D0D0D" w:themeColor="text1" w:themeTint="F2"/>
          <w:sz w:val="21"/>
          <w:szCs w:val="21"/>
        </w:rPr>
        <w:t xml:space="preserve">w pok. 140 </w:t>
      </w:r>
      <w:r w:rsidR="000E3E67" w:rsidRPr="00FC1A6A">
        <w:rPr>
          <w:rFonts w:ascii="Arial" w:eastAsia="SimSun" w:hAnsi="Arial" w:cs="Arial"/>
          <w:b/>
          <w:bCs/>
          <w:iCs/>
          <w:color w:val="0D0D0D" w:themeColor="text1" w:themeTint="F2"/>
          <w:sz w:val="21"/>
          <w:szCs w:val="21"/>
        </w:rPr>
        <w:t xml:space="preserve">lub w Biurze Obsługi Interesantów, sala 62 albo przesyłać </w:t>
      </w:r>
      <w:r w:rsidR="008527F1" w:rsidRPr="00FC1A6A">
        <w:rPr>
          <w:rFonts w:ascii="Arial" w:eastAsia="SimSun" w:hAnsi="Arial" w:cs="Arial"/>
          <w:b/>
          <w:bCs/>
          <w:iCs/>
          <w:color w:val="0D0D0D" w:themeColor="text1" w:themeTint="F2"/>
          <w:sz w:val="21"/>
          <w:szCs w:val="21"/>
        </w:rPr>
        <w:t xml:space="preserve">za pośrednictwem operator pocztowego </w:t>
      </w:r>
      <w:r w:rsidR="000E3E67" w:rsidRPr="00FC1A6A">
        <w:rPr>
          <w:rFonts w:ascii="Arial" w:eastAsia="SimSun" w:hAnsi="Arial" w:cs="Arial"/>
          <w:b/>
          <w:bCs/>
          <w:iCs/>
          <w:color w:val="0D0D0D" w:themeColor="text1" w:themeTint="F2"/>
          <w:sz w:val="21"/>
          <w:szCs w:val="21"/>
        </w:rPr>
        <w:t>na adres</w:t>
      </w:r>
      <w:r w:rsidR="00B10124" w:rsidRPr="00FC1A6A">
        <w:rPr>
          <w:rFonts w:ascii="Arial" w:eastAsia="SimSun" w:hAnsi="Arial" w:cs="Arial"/>
          <w:b/>
          <w:bCs/>
          <w:iCs/>
          <w:color w:val="0D0D0D" w:themeColor="text1" w:themeTint="F2"/>
          <w:sz w:val="21"/>
          <w:szCs w:val="21"/>
        </w:rPr>
        <w:t>:</w:t>
      </w:r>
    </w:p>
    <w:p w:rsidR="00952F88" w:rsidRPr="00FC1A6A" w:rsidRDefault="00952F88" w:rsidP="004F7A90">
      <w:pPr>
        <w:pStyle w:val="Tekstpodstawowy"/>
        <w:jc w:val="left"/>
        <w:rPr>
          <w:rFonts w:ascii="Arial" w:eastAsia="SimSun" w:hAnsi="Arial" w:cs="Arial"/>
          <w:color w:val="0D0D0D" w:themeColor="text1" w:themeTint="F2"/>
          <w:sz w:val="21"/>
          <w:szCs w:val="21"/>
        </w:rPr>
      </w:pPr>
    </w:p>
    <w:p w:rsidR="004F0F4C" w:rsidRPr="00FC1A6A" w:rsidRDefault="004F0F4C" w:rsidP="00A625B8">
      <w:pPr>
        <w:pStyle w:val="Tekstpodstawowy"/>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Urząd Miasta Szczecin</w:t>
      </w:r>
    </w:p>
    <w:p w:rsidR="004F0F4C" w:rsidRPr="00FC1A6A" w:rsidRDefault="004F0F4C" w:rsidP="00A625B8">
      <w:pPr>
        <w:pStyle w:val="Nagwek4"/>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Wydział Organizacyjny</w:t>
      </w:r>
    </w:p>
    <w:p w:rsidR="004F0F4C" w:rsidRPr="00FC1A6A" w:rsidRDefault="004F0F4C" w:rsidP="00A625B8">
      <w:pPr>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Armii Krajowej 1</w:t>
      </w:r>
    </w:p>
    <w:p w:rsidR="004F0F4C" w:rsidRPr="00FC1A6A" w:rsidRDefault="004F0F4C" w:rsidP="00A625B8">
      <w:pPr>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70-456 Szczecin</w:t>
      </w:r>
    </w:p>
    <w:p w:rsidR="004F0F4C" w:rsidRPr="00FC1A6A" w:rsidRDefault="004F0F4C" w:rsidP="00A625B8">
      <w:pPr>
        <w:rPr>
          <w:rFonts w:ascii="Arial" w:eastAsia="SimSun" w:hAnsi="Arial" w:cs="Arial"/>
          <w:color w:val="0D0D0D" w:themeColor="text1" w:themeTint="F2"/>
          <w:sz w:val="21"/>
          <w:szCs w:val="21"/>
        </w:rPr>
      </w:pPr>
    </w:p>
    <w:p w:rsidR="004F0F4C" w:rsidRPr="00FC1A6A" w:rsidRDefault="004F0F4C" w:rsidP="00A625B8">
      <w:pPr>
        <w:pStyle w:val="Tekstpodstawowy"/>
        <w:jc w:val="left"/>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t xml:space="preserve">w </w:t>
      </w:r>
      <w:r w:rsidR="00952F88" w:rsidRPr="00FC1A6A">
        <w:rPr>
          <w:rFonts w:ascii="Arial" w:eastAsia="SimSun" w:hAnsi="Arial" w:cs="Arial"/>
          <w:b/>
          <w:color w:val="0D0D0D" w:themeColor="text1" w:themeTint="F2"/>
          <w:sz w:val="21"/>
          <w:szCs w:val="21"/>
        </w:rPr>
        <w:t xml:space="preserve">nieprzekraczalnym </w:t>
      </w:r>
      <w:r w:rsidRPr="00FC1A6A">
        <w:rPr>
          <w:rFonts w:ascii="Arial" w:eastAsia="SimSun" w:hAnsi="Arial" w:cs="Arial"/>
          <w:b/>
          <w:color w:val="0D0D0D" w:themeColor="text1" w:themeTint="F2"/>
          <w:sz w:val="21"/>
          <w:szCs w:val="21"/>
        </w:rPr>
        <w:t xml:space="preserve">terminie do: </w:t>
      </w:r>
      <w:r w:rsidR="00030A06" w:rsidRPr="00FC1A6A">
        <w:rPr>
          <w:rFonts w:ascii="Arial" w:eastAsia="SimSun" w:hAnsi="Arial" w:cs="Arial"/>
          <w:b/>
          <w:color w:val="0D0D0D" w:themeColor="text1" w:themeTint="F2"/>
          <w:sz w:val="25"/>
          <w:szCs w:val="25"/>
          <w:u w:val="single"/>
        </w:rPr>
        <w:t>1</w:t>
      </w:r>
      <w:r w:rsidR="00FC1A6A">
        <w:rPr>
          <w:rFonts w:ascii="Arial" w:eastAsia="SimSun" w:hAnsi="Arial" w:cs="Arial"/>
          <w:b/>
          <w:color w:val="0D0D0D" w:themeColor="text1" w:themeTint="F2"/>
          <w:sz w:val="25"/>
          <w:szCs w:val="25"/>
          <w:u w:val="single"/>
        </w:rPr>
        <w:t>1</w:t>
      </w:r>
      <w:r w:rsidR="0058757D" w:rsidRPr="00FC1A6A">
        <w:rPr>
          <w:rFonts w:ascii="Arial" w:eastAsia="SimSun" w:hAnsi="Arial" w:cs="Arial"/>
          <w:b/>
          <w:color w:val="0D0D0D" w:themeColor="text1" w:themeTint="F2"/>
          <w:sz w:val="25"/>
          <w:szCs w:val="25"/>
          <w:u w:val="single"/>
        </w:rPr>
        <w:t>.</w:t>
      </w:r>
      <w:r w:rsidR="00FC1A6A">
        <w:rPr>
          <w:rFonts w:ascii="Arial" w:eastAsia="SimSun" w:hAnsi="Arial" w:cs="Arial"/>
          <w:b/>
          <w:color w:val="0D0D0D" w:themeColor="text1" w:themeTint="F2"/>
          <w:sz w:val="25"/>
          <w:szCs w:val="25"/>
          <w:u w:val="single"/>
        </w:rPr>
        <w:t>10</w:t>
      </w:r>
      <w:r w:rsidR="00D21054" w:rsidRPr="00FC1A6A">
        <w:rPr>
          <w:rFonts w:ascii="Arial" w:eastAsia="SimSun" w:hAnsi="Arial" w:cs="Arial"/>
          <w:b/>
          <w:color w:val="0D0D0D" w:themeColor="text1" w:themeTint="F2"/>
          <w:sz w:val="25"/>
          <w:szCs w:val="25"/>
          <w:u w:val="single"/>
        </w:rPr>
        <w:t>.202</w:t>
      </w:r>
      <w:r w:rsidR="0058757D" w:rsidRPr="00FC1A6A">
        <w:rPr>
          <w:rFonts w:ascii="Arial" w:eastAsia="SimSun" w:hAnsi="Arial" w:cs="Arial"/>
          <w:b/>
          <w:color w:val="0D0D0D" w:themeColor="text1" w:themeTint="F2"/>
          <w:sz w:val="25"/>
          <w:szCs w:val="25"/>
          <w:u w:val="single"/>
        </w:rPr>
        <w:t>4</w:t>
      </w:r>
      <w:r w:rsidR="00D21054" w:rsidRPr="00FC1A6A">
        <w:rPr>
          <w:rFonts w:ascii="Arial" w:eastAsia="SimSun" w:hAnsi="Arial" w:cs="Arial"/>
          <w:b/>
          <w:color w:val="0D0D0D" w:themeColor="text1" w:themeTint="F2"/>
          <w:sz w:val="25"/>
          <w:szCs w:val="25"/>
          <w:u w:val="single"/>
        </w:rPr>
        <w:t xml:space="preserve"> </w:t>
      </w:r>
      <w:r w:rsidRPr="00FC1A6A">
        <w:rPr>
          <w:rFonts w:ascii="Arial" w:eastAsia="SimSun" w:hAnsi="Arial" w:cs="Arial"/>
          <w:b/>
          <w:color w:val="0D0D0D" w:themeColor="text1" w:themeTint="F2"/>
          <w:sz w:val="25"/>
          <w:szCs w:val="25"/>
          <w:u w:val="single"/>
        </w:rPr>
        <w:t>r. /włącznie/</w:t>
      </w:r>
    </w:p>
    <w:p w:rsidR="005F2EA3" w:rsidRDefault="005F2EA3" w:rsidP="00A625B8">
      <w:pPr>
        <w:pStyle w:val="Tekstpodstawowy"/>
        <w:jc w:val="left"/>
        <w:rPr>
          <w:rFonts w:ascii="Arial" w:eastAsia="SimSun" w:hAnsi="Arial" w:cs="Arial"/>
          <w:b/>
          <w:color w:val="0D0D0D" w:themeColor="text1" w:themeTint="F2"/>
          <w:sz w:val="20"/>
          <w:szCs w:val="20"/>
          <w:u w:val="single"/>
        </w:rPr>
      </w:pPr>
    </w:p>
    <w:p w:rsidR="00FC1A6A" w:rsidRDefault="00FC1A6A" w:rsidP="00A625B8">
      <w:pPr>
        <w:pStyle w:val="Tekstpodstawowy"/>
        <w:jc w:val="left"/>
        <w:rPr>
          <w:rFonts w:ascii="Arial" w:eastAsia="SimSun" w:hAnsi="Arial" w:cs="Arial"/>
          <w:b/>
          <w:color w:val="0D0D0D" w:themeColor="text1" w:themeTint="F2"/>
          <w:sz w:val="20"/>
          <w:szCs w:val="20"/>
          <w:u w:val="single"/>
        </w:rPr>
      </w:pPr>
    </w:p>
    <w:p w:rsidR="004F0F4C" w:rsidRPr="00FC1A6A" w:rsidRDefault="004F0F4C" w:rsidP="004F7A90">
      <w:pPr>
        <w:pStyle w:val="Akapitzlist"/>
        <w:numPr>
          <w:ilvl w:val="0"/>
          <w:numId w:val="28"/>
        </w:numPr>
        <w:ind w:left="284" w:hanging="284"/>
        <w:rPr>
          <w:rFonts w:ascii="Arial" w:eastAsia="Arial Unicode MS" w:hAnsi="Arial" w:cs="Arial"/>
          <w:color w:val="0D0D0D" w:themeColor="text1" w:themeTint="F2"/>
          <w:sz w:val="21"/>
          <w:szCs w:val="21"/>
        </w:rPr>
      </w:pPr>
      <w:r w:rsidRPr="00FC1A6A">
        <w:rPr>
          <w:rFonts w:ascii="Arial" w:eastAsia="Arial Unicode MS" w:hAnsi="Arial" w:cs="Arial"/>
          <w:color w:val="0D0D0D" w:themeColor="text1" w:themeTint="F2"/>
          <w:sz w:val="21"/>
          <w:szCs w:val="21"/>
        </w:rPr>
        <w:t xml:space="preserve">W przypadku przesłania ofert za pośrednictwem </w:t>
      </w:r>
      <w:r w:rsidR="008527F1" w:rsidRPr="00FC1A6A">
        <w:rPr>
          <w:rFonts w:ascii="Arial" w:eastAsia="Arial Unicode MS" w:hAnsi="Arial" w:cs="Arial"/>
          <w:color w:val="0D0D0D" w:themeColor="text1" w:themeTint="F2"/>
          <w:sz w:val="21"/>
          <w:szCs w:val="21"/>
        </w:rPr>
        <w:t xml:space="preserve">operatora pocztowego, </w:t>
      </w:r>
      <w:r w:rsidRPr="00FC1A6A">
        <w:rPr>
          <w:rFonts w:ascii="Arial" w:eastAsia="Arial Unicode MS" w:hAnsi="Arial" w:cs="Arial"/>
          <w:color w:val="0D0D0D" w:themeColor="text1" w:themeTint="F2"/>
          <w:sz w:val="21"/>
          <w:szCs w:val="21"/>
        </w:rPr>
        <w:t xml:space="preserve">liczy się data wpływu do Urzędu Miasta Szczecin. </w:t>
      </w:r>
    </w:p>
    <w:p w:rsidR="004F0F4C" w:rsidRPr="00FC1A6A" w:rsidRDefault="004F0F4C" w:rsidP="004F7A90">
      <w:pPr>
        <w:pStyle w:val="Akapitzlist"/>
        <w:numPr>
          <w:ilvl w:val="0"/>
          <w:numId w:val="28"/>
        </w:numPr>
        <w:ind w:left="284"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Oferty, które wpłyną do Urzędu niekompletne lub po wyżej wskazanym terminie nie będą rozpatrywane.</w:t>
      </w:r>
    </w:p>
    <w:p w:rsidR="004F0F4C" w:rsidRPr="00FC1A6A" w:rsidRDefault="004F0F4C" w:rsidP="004F7A90">
      <w:pPr>
        <w:pStyle w:val="Akapitzlist"/>
        <w:numPr>
          <w:ilvl w:val="0"/>
          <w:numId w:val="28"/>
        </w:numPr>
        <w:ind w:left="284" w:hanging="284"/>
        <w:rPr>
          <w:rFonts w:ascii="Arial" w:eastAsia="Arial Unicode MS" w:hAnsi="Arial" w:cs="Arial"/>
          <w:color w:val="0D0D0D" w:themeColor="text1" w:themeTint="F2"/>
          <w:sz w:val="21"/>
          <w:szCs w:val="21"/>
        </w:rPr>
      </w:pPr>
      <w:r w:rsidRPr="00FC1A6A">
        <w:rPr>
          <w:rFonts w:ascii="Arial" w:eastAsia="Arial Unicode MS" w:hAnsi="Arial" w:cs="Arial"/>
          <w:color w:val="0D0D0D" w:themeColor="text1" w:themeTint="F2"/>
          <w:sz w:val="21"/>
          <w:szCs w:val="21"/>
        </w:rPr>
        <w:t>Nie ma możliwości przyjmowania dokumentów droga elektroniczną.</w:t>
      </w:r>
    </w:p>
    <w:p w:rsidR="004F0F4C" w:rsidRPr="00FC1A6A" w:rsidRDefault="004F0F4C" w:rsidP="004F7A90">
      <w:pPr>
        <w:pStyle w:val="Akapitzlist"/>
        <w:numPr>
          <w:ilvl w:val="0"/>
          <w:numId w:val="28"/>
        </w:numPr>
        <w:ind w:left="284"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Nie ma możliwości uzupełnienia dokumentów po upływie terminu składania aplikacji.</w:t>
      </w:r>
    </w:p>
    <w:p w:rsidR="004F0F4C" w:rsidRPr="00FC1A6A" w:rsidRDefault="004F0F4C" w:rsidP="004F7A90">
      <w:pPr>
        <w:pStyle w:val="Akapitzlist"/>
        <w:numPr>
          <w:ilvl w:val="0"/>
          <w:numId w:val="28"/>
        </w:numPr>
        <w:ind w:left="284" w:hanging="284"/>
        <w:rPr>
          <w:rFonts w:ascii="Arial" w:hAnsi="Arial" w:cs="Arial"/>
          <w:color w:val="0D0D0D" w:themeColor="text1" w:themeTint="F2"/>
          <w:sz w:val="21"/>
          <w:szCs w:val="21"/>
        </w:rPr>
      </w:pPr>
      <w:r w:rsidRPr="00FC1A6A">
        <w:rPr>
          <w:rFonts w:ascii="Arial" w:hAnsi="Arial" w:cs="Arial"/>
          <w:color w:val="0D0D0D" w:themeColor="text1" w:themeTint="F2"/>
          <w:sz w:val="21"/>
          <w:szCs w:val="21"/>
        </w:rPr>
        <w:t>Dokumenty składane w języku obcym należy złożyć wraz z tłumaczeniem na język polski.</w:t>
      </w:r>
    </w:p>
    <w:p w:rsidR="004F0F4C" w:rsidRPr="00FC1A6A" w:rsidRDefault="004F0F4C" w:rsidP="004F7A90">
      <w:pPr>
        <w:rPr>
          <w:rFonts w:ascii="Arial" w:eastAsia="SimSun" w:hAnsi="Arial" w:cs="Arial"/>
          <w:color w:val="0D0D0D" w:themeColor="text1" w:themeTint="F2"/>
          <w:sz w:val="21"/>
          <w:szCs w:val="21"/>
        </w:rPr>
      </w:pPr>
    </w:p>
    <w:p w:rsidR="004F0F4C" w:rsidRPr="00FC1A6A" w:rsidRDefault="004F0F4C" w:rsidP="004F7A90">
      <w:pPr>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 xml:space="preserve">Bliższe informacje można uzyskać: (91) 42 45 210 /llajkun@um.szczecin.pl/ lub 42 45 </w:t>
      </w:r>
      <w:r w:rsidR="00B10124" w:rsidRPr="00FC1A6A">
        <w:rPr>
          <w:rFonts w:ascii="Arial" w:eastAsia="SimSun" w:hAnsi="Arial" w:cs="Arial"/>
          <w:color w:val="0D0D0D" w:themeColor="text1" w:themeTint="F2"/>
          <w:sz w:val="21"/>
          <w:szCs w:val="21"/>
        </w:rPr>
        <w:t>350</w:t>
      </w:r>
      <w:r w:rsidRPr="00FC1A6A">
        <w:rPr>
          <w:rFonts w:ascii="Arial" w:eastAsia="SimSun" w:hAnsi="Arial" w:cs="Arial"/>
          <w:color w:val="0D0D0D" w:themeColor="text1" w:themeTint="F2"/>
          <w:sz w:val="21"/>
          <w:szCs w:val="21"/>
        </w:rPr>
        <w:t xml:space="preserve"> /</w:t>
      </w:r>
      <w:r w:rsidR="00B10124" w:rsidRPr="00FC1A6A">
        <w:rPr>
          <w:rFonts w:ascii="Arial" w:eastAsia="SimSun" w:hAnsi="Arial" w:cs="Arial"/>
          <w:color w:val="0D0D0D" w:themeColor="text1" w:themeTint="F2"/>
          <w:sz w:val="21"/>
          <w:szCs w:val="21"/>
        </w:rPr>
        <w:t>wso</w:t>
      </w:r>
      <w:r w:rsidRPr="00FC1A6A">
        <w:rPr>
          <w:rFonts w:ascii="Arial" w:eastAsia="SimSun" w:hAnsi="Arial" w:cs="Arial"/>
          <w:color w:val="0D0D0D" w:themeColor="text1" w:themeTint="F2"/>
          <w:sz w:val="21"/>
          <w:szCs w:val="21"/>
        </w:rPr>
        <w:t>@um.szczecin.pl/.</w:t>
      </w:r>
    </w:p>
    <w:p w:rsidR="007D64C2" w:rsidRPr="00FC1A6A" w:rsidRDefault="007D64C2" w:rsidP="004F7A90">
      <w:pPr>
        <w:rPr>
          <w:rFonts w:ascii="Arial" w:hAnsi="Arial" w:cs="Arial"/>
          <w:b/>
          <w:color w:val="0D0D0D" w:themeColor="text1" w:themeTint="F2"/>
          <w:sz w:val="21"/>
          <w:szCs w:val="21"/>
        </w:rPr>
      </w:pPr>
    </w:p>
    <w:p w:rsidR="004F0F4C" w:rsidRPr="00FC1A6A" w:rsidRDefault="004F0F4C" w:rsidP="004F7A90">
      <w:pPr>
        <w:rPr>
          <w:rFonts w:ascii="Arial" w:hAnsi="Arial" w:cs="Arial"/>
          <w:b/>
          <w:color w:val="0D0D0D" w:themeColor="text1" w:themeTint="F2"/>
          <w:sz w:val="21"/>
          <w:szCs w:val="21"/>
        </w:rPr>
      </w:pPr>
      <w:r w:rsidRPr="00FC1A6A">
        <w:rPr>
          <w:rFonts w:ascii="Arial" w:hAnsi="Arial" w:cs="Arial"/>
          <w:b/>
          <w:color w:val="0D0D0D" w:themeColor="text1" w:themeTint="F2"/>
          <w:sz w:val="21"/>
          <w:szCs w:val="21"/>
        </w:rPr>
        <w:t>Uwaga:</w:t>
      </w:r>
    </w:p>
    <w:p w:rsidR="004F0F4C" w:rsidRPr="00FC1A6A" w:rsidRDefault="004F0F4C" w:rsidP="004F7A90">
      <w:pPr>
        <w:rPr>
          <w:rFonts w:ascii="Arial" w:hAnsi="Arial" w:cs="Arial"/>
          <w:b/>
          <w:color w:val="0D0D0D" w:themeColor="text1" w:themeTint="F2"/>
          <w:sz w:val="21"/>
          <w:szCs w:val="21"/>
          <w:u w:val="single"/>
        </w:rPr>
      </w:pPr>
    </w:p>
    <w:p w:rsidR="004F0F4C" w:rsidRPr="00FC1A6A" w:rsidRDefault="00952F88" w:rsidP="00A625B8">
      <w:pPr>
        <w:pStyle w:val="Akapitzlist"/>
        <w:numPr>
          <w:ilvl w:val="0"/>
          <w:numId w:val="27"/>
        </w:numPr>
        <w:ind w:left="284" w:hanging="284"/>
        <w:rPr>
          <w:rFonts w:ascii="Arial" w:hAnsi="Arial" w:cs="Arial"/>
          <w:iCs/>
          <w:color w:val="0D0D0D" w:themeColor="text1" w:themeTint="F2"/>
          <w:sz w:val="21"/>
          <w:szCs w:val="21"/>
        </w:rPr>
      </w:pPr>
      <w:r w:rsidRPr="00FC1A6A">
        <w:rPr>
          <w:rFonts w:ascii="Arial" w:hAnsi="Arial" w:cs="Arial"/>
          <w:color w:val="0D0D0D" w:themeColor="text1" w:themeTint="F2"/>
          <w:sz w:val="21"/>
          <w:szCs w:val="21"/>
        </w:rPr>
        <w:t>Jeśli spełnisz wymagania formalne (w tym złożysz wymagane dokumenty) zaprosimy Cię do następnego etapu naboru – rozmowy kwalifikacyjnej lub testu wiedzy i kompetencji, e-mailem.</w:t>
      </w:r>
    </w:p>
    <w:p w:rsidR="004F0F4C" w:rsidRPr="00FC1A6A" w:rsidRDefault="004F0F4C" w:rsidP="00A625B8">
      <w:pPr>
        <w:numPr>
          <w:ilvl w:val="0"/>
          <w:numId w:val="27"/>
        </w:numPr>
        <w:ind w:left="284" w:hanging="284"/>
        <w:rPr>
          <w:rFonts w:ascii="Arial" w:hAnsi="Arial" w:cs="Arial"/>
          <w:iCs/>
          <w:color w:val="0D0D0D" w:themeColor="text1" w:themeTint="F2"/>
          <w:sz w:val="21"/>
          <w:szCs w:val="21"/>
        </w:rPr>
      </w:pPr>
      <w:r w:rsidRPr="00FC1A6A">
        <w:rPr>
          <w:rFonts w:ascii="Arial" w:hAnsi="Arial" w:cs="Arial"/>
          <w:color w:val="0D0D0D" w:themeColor="text1" w:themeTint="F2"/>
          <w:sz w:val="21"/>
          <w:szCs w:val="21"/>
        </w:rPr>
        <w:t>Oferta kandydata wyłonionego w procesie naboru, zostanie dołączona do jego akt osobowych. Pozostali kandydaci  oferty mogą odbierać /za potwierdzeniem odbioru/ w pok. 1</w:t>
      </w:r>
      <w:r w:rsidR="00952F88" w:rsidRPr="00FC1A6A">
        <w:rPr>
          <w:rFonts w:ascii="Arial" w:hAnsi="Arial" w:cs="Arial"/>
          <w:color w:val="0D0D0D" w:themeColor="text1" w:themeTint="F2"/>
          <w:sz w:val="21"/>
          <w:szCs w:val="21"/>
        </w:rPr>
        <w:t>5</w:t>
      </w:r>
      <w:r w:rsidRPr="00FC1A6A">
        <w:rPr>
          <w:rFonts w:ascii="Arial" w:hAnsi="Arial" w:cs="Arial"/>
          <w:color w:val="0D0D0D" w:themeColor="text1" w:themeTint="F2"/>
          <w:sz w:val="21"/>
          <w:szCs w:val="21"/>
        </w:rPr>
        <w:t>5 przez 3 miesiące od ukazania się wyniku naboru w BIP. Po tym okresie, nieodebrane przez kandydatów dokumenty zostaną zniszczone zgodnie z instrukcją kancelaryjną.</w:t>
      </w:r>
    </w:p>
    <w:p w:rsidR="004F0F4C" w:rsidRPr="00FC1A6A" w:rsidRDefault="004F0F4C" w:rsidP="00A625B8">
      <w:pPr>
        <w:numPr>
          <w:ilvl w:val="0"/>
          <w:numId w:val="27"/>
        </w:numPr>
        <w:ind w:left="284" w:hanging="284"/>
        <w:rPr>
          <w:rFonts w:ascii="Arial" w:hAnsi="Arial" w:cs="Arial"/>
          <w:iCs/>
          <w:color w:val="0D0D0D" w:themeColor="text1" w:themeTint="F2"/>
          <w:sz w:val="21"/>
          <w:szCs w:val="21"/>
        </w:rPr>
      </w:pPr>
      <w:r w:rsidRPr="00FC1A6A">
        <w:rPr>
          <w:rFonts w:ascii="Arial" w:hAnsi="Arial" w:cs="Arial"/>
          <w:iCs/>
          <w:color w:val="0D0D0D" w:themeColor="text1" w:themeTint="F2"/>
          <w:sz w:val="21"/>
          <w:szCs w:val="21"/>
        </w:rPr>
        <w:t>Informacja o wyniku naboru umieszczona zostanie na stronie internetowej w Biuletynie Informacji Publicznej oraz na tablicy informacyjnej Urzędu Miasta Szczecin.</w:t>
      </w:r>
    </w:p>
    <w:p w:rsidR="00B10124" w:rsidRPr="00FC1A6A" w:rsidRDefault="00B10124" w:rsidP="004F7A90">
      <w:pPr>
        <w:pStyle w:val="Tekstpodstawowy"/>
        <w:jc w:val="left"/>
        <w:rPr>
          <w:rFonts w:ascii="Arial" w:hAnsi="Arial" w:cs="Arial"/>
          <w:b/>
          <w:iCs/>
          <w:color w:val="0D0D0D" w:themeColor="text1" w:themeTint="F2"/>
          <w:sz w:val="21"/>
          <w:szCs w:val="21"/>
        </w:rPr>
      </w:pPr>
    </w:p>
    <w:p w:rsidR="004F0F4C" w:rsidRPr="00FC1A6A" w:rsidRDefault="004F0F4C" w:rsidP="004F7A90">
      <w:pPr>
        <w:pStyle w:val="Tekstpodstawowy"/>
        <w:jc w:val="left"/>
        <w:rPr>
          <w:rFonts w:ascii="Arial" w:hAnsi="Arial" w:cs="Arial"/>
          <w:b/>
          <w:iCs/>
          <w:color w:val="0D0D0D" w:themeColor="text1" w:themeTint="F2"/>
          <w:sz w:val="21"/>
          <w:szCs w:val="21"/>
        </w:rPr>
      </w:pPr>
      <w:r w:rsidRPr="00FC1A6A">
        <w:rPr>
          <w:rFonts w:ascii="Arial" w:hAnsi="Arial" w:cs="Arial"/>
          <w:b/>
          <w:iCs/>
          <w:color w:val="0D0D0D" w:themeColor="text1" w:themeTint="F2"/>
          <w:sz w:val="21"/>
          <w:szCs w:val="21"/>
        </w:rPr>
        <w:t>Informacje dodatkowe:</w:t>
      </w:r>
    </w:p>
    <w:p w:rsidR="004F0F4C" w:rsidRPr="00FC1A6A" w:rsidRDefault="004F0F4C" w:rsidP="004F7A90">
      <w:pPr>
        <w:pStyle w:val="Tekstpodstawowy"/>
        <w:jc w:val="left"/>
        <w:rPr>
          <w:rFonts w:ascii="Arial" w:hAnsi="Arial" w:cs="Arial"/>
          <w:b/>
          <w:iCs/>
          <w:color w:val="0D0D0D" w:themeColor="text1" w:themeTint="F2"/>
          <w:sz w:val="21"/>
          <w:szCs w:val="21"/>
          <w:u w:val="single"/>
        </w:rPr>
      </w:pPr>
    </w:p>
    <w:p w:rsidR="004F0F4C" w:rsidRPr="00FC1A6A" w:rsidRDefault="004F0F4C" w:rsidP="004F7A90">
      <w:pPr>
        <w:numPr>
          <w:ilvl w:val="0"/>
          <w:numId w:val="10"/>
        </w:numPr>
        <w:ind w:left="227" w:hanging="227"/>
        <w:rPr>
          <w:rFonts w:ascii="Arial" w:hAnsi="Arial" w:cs="Arial"/>
          <w:color w:val="0D0D0D" w:themeColor="text1" w:themeTint="F2"/>
          <w:sz w:val="21"/>
          <w:szCs w:val="21"/>
        </w:rPr>
      </w:pPr>
      <w:r w:rsidRPr="00FC1A6A">
        <w:rPr>
          <w:rFonts w:ascii="Arial" w:hAnsi="Arial" w:cs="Arial"/>
          <w:color w:val="0D0D0D" w:themeColor="text1" w:themeTint="F2"/>
          <w:sz w:val="21"/>
          <w:szCs w:val="21"/>
        </w:rPr>
        <w:t>Pracownik podejmujący po raz pierwszy pracę na stanowisku urzędniczym, w tym kierowniczym stanowisku urzędniczym, w rozumieniu przepisów art. 16 ust. 3 ustawy z 21</w:t>
      </w:r>
      <w:r w:rsidR="003A5DBB" w:rsidRPr="00FC1A6A">
        <w:rPr>
          <w:rFonts w:ascii="Arial" w:hAnsi="Arial" w:cs="Arial"/>
          <w:color w:val="0D0D0D" w:themeColor="text1" w:themeTint="F2"/>
          <w:sz w:val="21"/>
          <w:szCs w:val="21"/>
        </w:rPr>
        <w:t>.11.</w:t>
      </w:r>
      <w:r w:rsidRPr="00FC1A6A">
        <w:rPr>
          <w:rFonts w:ascii="Arial" w:hAnsi="Arial" w:cs="Arial"/>
          <w:color w:val="0D0D0D" w:themeColor="text1" w:themeTint="F2"/>
          <w:sz w:val="21"/>
          <w:szCs w:val="21"/>
        </w:rPr>
        <w:t>2008 r. o pracownikach samorządowych /DzU z 20</w:t>
      </w:r>
      <w:r w:rsidR="00B10124" w:rsidRPr="00FC1A6A">
        <w:rPr>
          <w:rFonts w:ascii="Arial" w:hAnsi="Arial" w:cs="Arial"/>
          <w:color w:val="0D0D0D" w:themeColor="text1" w:themeTint="F2"/>
          <w:sz w:val="21"/>
          <w:szCs w:val="21"/>
        </w:rPr>
        <w:t>2</w:t>
      </w:r>
      <w:r w:rsidR="00FC1A6A" w:rsidRPr="00FC1A6A">
        <w:rPr>
          <w:rFonts w:ascii="Arial" w:hAnsi="Arial" w:cs="Arial"/>
          <w:color w:val="0D0D0D" w:themeColor="text1" w:themeTint="F2"/>
          <w:sz w:val="21"/>
          <w:szCs w:val="21"/>
        </w:rPr>
        <w:t>4</w:t>
      </w:r>
      <w:r w:rsidRPr="00FC1A6A">
        <w:rPr>
          <w:rFonts w:ascii="Arial" w:hAnsi="Arial" w:cs="Arial"/>
          <w:color w:val="0D0D0D" w:themeColor="text1" w:themeTint="F2"/>
          <w:sz w:val="21"/>
          <w:szCs w:val="21"/>
        </w:rPr>
        <w:t xml:space="preserve"> r., poz. </w:t>
      </w:r>
      <w:r w:rsidR="00FC1A6A" w:rsidRPr="00FC1A6A">
        <w:rPr>
          <w:rFonts w:ascii="Arial" w:hAnsi="Arial" w:cs="Arial"/>
          <w:color w:val="0D0D0D" w:themeColor="text1" w:themeTint="F2"/>
          <w:sz w:val="21"/>
          <w:szCs w:val="21"/>
        </w:rPr>
        <w:t>1135</w:t>
      </w:r>
      <w:r w:rsidRPr="00FC1A6A">
        <w:rPr>
          <w:rFonts w:ascii="Arial" w:hAnsi="Arial" w:cs="Arial"/>
          <w:color w:val="0D0D0D" w:themeColor="text1" w:themeTint="F2"/>
          <w:sz w:val="21"/>
          <w:szCs w:val="21"/>
        </w:rPr>
        <w:t>/ obowiązany jest odbyć służbę przygotowawczą, o której mowa w art. 19 ww. ustawy.</w:t>
      </w:r>
    </w:p>
    <w:p w:rsidR="004F0F4C" w:rsidRPr="00FC1A6A" w:rsidRDefault="004F0F4C" w:rsidP="004F7A90">
      <w:pPr>
        <w:numPr>
          <w:ilvl w:val="0"/>
          <w:numId w:val="10"/>
        </w:numPr>
        <w:ind w:left="227" w:hanging="227"/>
        <w:rPr>
          <w:rFonts w:ascii="Arial" w:hAnsi="Arial" w:cs="Arial"/>
          <w:color w:val="0D0D0D" w:themeColor="text1" w:themeTint="F2"/>
          <w:sz w:val="21"/>
          <w:szCs w:val="21"/>
        </w:rPr>
      </w:pPr>
      <w:r w:rsidRPr="00FC1A6A">
        <w:rPr>
          <w:rFonts w:ascii="Arial" w:hAnsi="Arial" w:cs="Arial"/>
          <w:color w:val="0D0D0D" w:themeColor="text1" w:themeTint="F2"/>
          <w:sz w:val="21"/>
          <w:szCs w:val="21"/>
        </w:rPr>
        <w:t>Pracownik może otrzymać stosowne upoważnienia Prezydenta Miasta do wydawania decyzji administracyjnych, w związku z powyższym będzie obowiązany do złożenia oświadczenia majątkowego – zgodnie z art. 24h ustawy z 08</w:t>
      </w:r>
      <w:r w:rsidR="003A5DBB" w:rsidRPr="00FC1A6A">
        <w:rPr>
          <w:rFonts w:ascii="Arial" w:hAnsi="Arial" w:cs="Arial"/>
          <w:color w:val="0D0D0D" w:themeColor="text1" w:themeTint="F2"/>
          <w:sz w:val="21"/>
          <w:szCs w:val="21"/>
        </w:rPr>
        <w:t>.03.</w:t>
      </w:r>
      <w:r w:rsidRPr="00FC1A6A">
        <w:rPr>
          <w:rFonts w:ascii="Arial" w:hAnsi="Arial" w:cs="Arial"/>
          <w:color w:val="0D0D0D" w:themeColor="text1" w:themeTint="F2"/>
          <w:sz w:val="21"/>
          <w:szCs w:val="21"/>
        </w:rPr>
        <w:t>1990 r. o samorządzie gminnym /DzU z 202</w:t>
      </w:r>
      <w:r w:rsidR="00FC1A6A" w:rsidRPr="00FC1A6A">
        <w:rPr>
          <w:rFonts w:ascii="Arial" w:hAnsi="Arial" w:cs="Arial"/>
          <w:color w:val="0D0D0D" w:themeColor="text1" w:themeTint="F2"/>
          <w:sz w:val="21"/>
          <w:szCs w:val="21"/>
        </w:rPr>
        <w:t>4</w:t>
      </w:r>
      <w:r w:rsidRPr="00FC1A6A">
        <w:rPr>
          <w:rFonts w:ascii="Arial" w:hAnsi="Arial" w:cs="Arial"/>
          <w:color w:val="0D0D0D" w:themeColor="text1" w:themeTint="F2"/>
          <w:sz w:val="21"/>
          <w:szCs w:val="21"/>
        </w:rPr>
        <w:t xml:space="preserve"> r., poz. </w:t>
      </w:r>
      <w:r w:rsidR="00FC1A6A" w:rsidRPr="00FC1A6A">
        <w:rPr>
          <w:rFonts w:ascii="Arial" w:hAnsi="Arial" w:cs="Arial"/>
          <w:color w:val="0D0D0D" w:themeColor="text1" w:themeTint="F2"/>
          <w:sz w:val="21"/>
          <w:szCs w:val="21"/>
        </w:rPr>
        <w:t>609</w:t>
      </w:r>
      <w:r w:rsidR="00952F88" w:rsidRPr="00FC1A6A">
        <w:rPr>
          <w:rFonts w:ascii="Arial" w:hAnsi="Arial" w:cs="Arial"/>
          <w:color w:val="0D0D0D" w:themeColor="text1" w:themeTint="F2"/>
          <w:sz w:val="21"/>
          <w:szCs w:val="21"/>
        </w:rPr>
        <w:t>, ze zm.</w:t>
      </w:r>
      <w:r w:rsidRPr="00FC1A6A">
        <w:rPr>
          <w:rFonts w:ascii="Arial" w:hAnsi="Arial" w:cs="Arial"/>
          <w:color w:val="0D0D0D" w:themeColor="text1" w:themeTint="F2"/>
          <w:sz w:val="21"/>
          <w:szCs w:val="21"/>
        </w:rPr>
        <w:t>/.</w:t>
      </w:r>
    </w:p>
    <w:p w:rsidR="004F0F4C" w:rsidRPr="00FC1A6A" w:rsidRDefault="004F0F4C" w:rsidP="004F7A90">
      <w:pPr>
        <w:rPr>
          <w:rFonts w:ascii="Arial" w:hAnsi="Arial" w:cs="Arial"/>
          <w:color w:val="0D0D0D" w:themeColor="text1" w:themeTint="F2"/>
          <w:sz w:val="21"/>
          <w:szCs w:val="21"/>
        </w:rPr>
      </w:pPr>
    </w:p>
    <w:p w:rsidR="004F0F4C" w:rsidRPr="00FC1A6A" w:rsidRDefault="004F0F4C" w:rsidP="004F7A90">
      <w:pPr>
        <w:rPr>
          <w:rFonts w:ascii="Arial" w:hAnsi="Arial" w:cs="Arial"/>
          <w:color w:val="0D0D0D" w:themeColor="text1" w:themeTint="F2"/>
          <w:sz w:val="21"/>
          <w:szCs w:val="21"/>
        </w:rPr>
      </w:pPr>
    </w:p>
    <w:p w:rsidR="004F0F4C" w:rsidRPr="00FC1A6A" w:rsidRDefault="004F0F4C" w:rsidP="004F7A90">
      <w:pPr>
        <w:pBdr>
          <w:bottom w:val="single" w:sz="4" w:space="1" w:color="auto"/>
        </w:pBdr>
        <w:rPr>
          <w:rFonts w:ascii="Arial" w:hAnsi="Arial" w:cs="Arial"/>
          <w:b/>
          <w:color w:val="0D0D0D" w:themeColor="text1" w:themeTint="F2"/>
          <w:sz w:val="22"/>
          <w:szCs w:val="21"/>
        </w:rPr>
      </w:pPr>
      <w:r w:rsidRPr="00FC1A6A">
        <w:rPr>
          <w:rFonts w:ascii="Arial" w:hAnsi="Arial" w:cs="Arial"/>
          <w:b/>
          <w:color w:val="0D0D0D" w:themeColor="text1" w:themeTint="F2"/>
          <w:sz w:val="22"/>
          <w:szCs w:val="21"/>
        </w:rPr>
        <w:t>Klauzula informacyjna dla kandydatów biorących udział w naborze na wolne stanowisko urzędnicze w Urzędzie Miasta Szczecin</w:t>
      </w:r>
    </w:p>
    <w:p w:rsidR="004F0F4C" w:rsidRPr="00FC1A6A" w:rsidRDefault="004F0F4C" w:rsidP="004F7A90">
      <w:pPr>
        <w:rPr>
          <w:rFonts w:ascii="Arial" w:hAnsi="Arial" w:cs="Arial"/>
          <w:color w:val="0D0D0D" w:themeColor="text1" w:themeTint="F2"/>
          <w:sz w:val="21"/>
          <w:szCs w:val="21"/>
        </w:rPr>
      </w:pPr>
    </w:p>
    <w:p w:rsidR="004F0F4C" w:rsidRPr="00FC1A6A" w:rsidRDefault="004F0F4C" w:rsidP="004F7A90">
      <w:pPr>
        <w:rPr>
          <w:rFonts w:ascii="Arial" w:hAnsi="Arial" w:cs="Arial"/>
          <w:b/>
          <w:color w:val="0D0D0D" w:themeColor="text1" w:themeTint="F2"/>
          <w:sz w:val="21"/>
          <w:szCs w:val="21"/>
        </w:rPr>
      </w:pPr>
      <w:r w:rsidRPr="00FC1A6A">
        <w:rPr>
          <w:rFonts w:ascii="Arial" w:hAnsi="Arial" w:cs="Arial"/>
          <w:color w:val="0D0D0D" w:themeColor="text1" w:themeTint="F2"/>
          <w:sz w:val="21"/>
          <w:szCs w:val="21"/>
        </w:rPr>
        <w:t>Zgodnie z art. 13 i 15</w:t>
      </w:r>
      <w:r w:rsidRPr="00FC1A6A">
        <w:rPr>
          <w:rFonts w:ascii="Arial" w:hAnsi="Arial" w:cs="Arial"/>
          <w:i/>
          <w:color w:val="0D0D0D" w:themeColor="text1" w:themeTint="F2"/>
          <w:sz w:val="21"/>
          <w:szCs w:val="21"/>
        </w:rPr>
        <w:t xml:space="preserve"> </w:t>
      </w:r>
      <w:r w:rsidRPr="00FC1A6A">
        <w:rPr>
          <w:rFonts w:ascii="Arial" w:hAnsi="Arial" w:cs="Arial"/>
          <w:color w:val="0D0D0D" w:themeColor="text1" w:themeTint="F2"/>
          <w:sz w:val="21"/>
          <w:szCs w:val="21"/>
        </w:rPr>
        <w:t>rozporządzenia parlamentu Europejskiego i Rady (UE) 2016/679  z 27</w:t>
      </w:r>
      <w:r w:rsidR="003A5DBB" w:rsidRPr="00FC1A6A">
        <w:rPr>
          <w:rFonts w:ascii="Arial" w:hAnsi="Arial" w:cs="Arial"/>
          <w:color w:val="0D0D0D" w:themeColor="text1" w:themeTint="F2"/>
          <w:sz w:val="21"/>
          <w:szCs w:val="21"/>
        </w:rPr>
        <w:t>.04.</w:t>
      </w:r>
      <w:r w:rsidRPr="00FC1A6A">
        <w:rPr>
          <w:rFonts w:ascii="Arial" w:hAnsi="Arial" w:cs="Arial"/>
          <w:color w:val="0D0D0D" w:themeColor="text1" w:themeTint="F2"/>
          <w:sz w:val="21"/>
          <w:szCs w:val="21"/>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FC1A6A" w:rsidRDefault="004F0F4C" w:rsidP="004F7A90">
      <w:pPr>
        <w:rPr>
          <w:rFonts w:ascii="Arial" w:hAnsi="Arial" w:cs="Arial"/>
          <w:color w:val="0D0D0D" w:themeColor="text1" w:themeTint="F2"/>
          <w:sz w:val="21"/>
          <w:szCs w:val="21"/>
        </w:rPr>
      </w:pPr>
    </w:p>
    <w:p w:rsidR="004F0F4C" w:rsidRPr="00FC1A6A" w:rsidRDefault="004F0F4C" w:rsidP="004F7A90">
      <w:pPr>
        <w:rPr>
          <w:rFonts w:ascii="Arial" w:hAnsi="Arial" w:cs="Arial"/>
          <w:color w:val="0D0D0D" w:themeColor="text1" w:themeTint="F2"/>
          <w:sz w:val="21"/>
          <w:szCs w:val="21"/>
        </w:rPr>
      </w:pPr>
      <w:r w:rsidRPr="00FC1A6A">
        <w:rPr>
          <w:rFonts w:ascii="Arial" w:hAnsi="Arial" w:cs="Arial"/>
          <w:color w:val="0D0D0D" w:themeColor="text1" w:themeTint="F2"/>
          <w:sz w:val="21"/>
          <w:szCs w:val="21"/>
        </w:rPr>
        <w:t xml:space="preserve">Administratorem danych osobowych osób fizycznych - kandydatów uczestniczących  w naborze na wolne stanowisko urzędnicze w Urzędzie Miasta Szczecin, jest </w:t>
      </w:r>
      <w:r w:rsidRPr="00FC1A6A">
        <w:rPr>
          <w:rFonts w:ascii="Arial" w:hAnsi="Arial" w:cs="Arial"/>
          <w:color w:val="0D0D0D" w:themeColor="text1" w:themeTint="F2"/>
          <w:sz w:val="21"/>
          <w:szCs w:val="21"/>
          <w:u w:val="single"/>
        </w:rPr>
        <w:t>Urząd Miasta Szczecin z siedzibą w Szczecinie</w:t>
      </w:r>
      <w:r w:rsidRPr="00FC1A6A">
        <w:rPr>
          <w:rFonts w:ascii="Arial" w:hAnsi="Arial" w:cs="Arial"/>
          <w:color w:val="0D0D0D" w:themeColor="text1" w:themeTint="F2"/>
          <w:sz w:val="21"/>
          <w:szCs w:val="21"/>
        </w:rPr>
        <w:t>, pl. Armii Krajowej 1.</w:t>
      </w:r>
    </w:p>
    <w:p w:rsidR="00C06115" w:rsidRPr="00FC1A6A" w:rsidRDefault="00C06115" w:rsidP="004F7A90">
      <w:pPr>
        <w:pStyle w:val="Akapitzlist"/>
        <w:ind w:left="360"/>
        <w:rPr>
          <w:rFonts w:ascii="Arial" w:hAnsi="Arial" w:cs="Arial"/>
          <w:color w:val="0D0D0D" w:themeColor="text1" w:themeTint="F2"/>
          <w:sz w:val="21"/>
          <w:szCs w:val="21"/>
        </w:rPr>
      </w:pPr>
    </w:p>
    <w:p w:rsidR="004F0F4C" w:rsidRPr="00FC1A6A" w:rsidRDefault="004F0F4C" w:rsidP="004F7A90">
      <w:pPr>
        <w:pStyle w:val="Akapitzlist"/>
        <w:numPr>
          <w:ilvl w:val="0"/>
          <w:numId w:val="19"/>
        </w:numPr>
        <w:rPr>
          <w:rFonts w:ascii="Arial" w:hAnsi="Arial" w:cs="Arial"/>
          <w:color w:val="0D0D0D" w:themeColor="text1" w:themeTint="F2"/>
          <w:sz w:val="21"/>
          <w:szCs w:val="21"/>
          <w:u w:val="single"/>
        </w:rPr>
      </w:pPr>
      <w:r w:rsidRPr="00FC1A6A">
        <w:rPr>
          <w:rFonts w:ascii="Arial" w:hAnsi="Arial" w:cs="Arial"/>
          <w:color w:val="0D0D0D" w:themeColor="text1" w:themeTint="F2"/>
          <w:sz w:val="21"/>
          <w:szCs w:val="21"/>
          <w:u w:val="single"/>
        </w:rPr>
        <w:t>Inspektor ochrony danych w Gminie Miasto Szczecin - Urzędzie Miasta Szczecin:</w:t>
      </w:r>
    </w:p>
    <w:p w:rsidR="004F0F4C" w:rsidRPr="00FC1A6A" w:rsidRDefault="004F0F4C" w:rsidP="004F7A90">
      <w:pPr>
        <w:pStyle w:val="Akapitzlist"/>
        <w:ind w:left="397" w:hanging="37"/>
        <w:rPr>
          <w:rFonts w:ascii="Arial" w:hAnsi="Arial" w:cs="Arial"/>
          <w:color w:val="0D0D0D" w:themeColor="text1" w:themeTint="F2"/>
          <w:sz w:val="21"/>
          <w:szCs w:val="21"/>
          <w:u w:val="single"/>
        </w:rPr>
      </w:pPr>
      <w:r w:rsidRPr="00FC1A6A">
        <w:rPr>
          <w:rFonts w:ascii="Arial" w:hAnsi="Arial" w:cs="Arial"/>
          <w:color w:val="0D0D0D" w:themeColor="text1" w:themeTint="F2"/>
          <w:sz w:val="21"/>
          <w:szCs w:val="21"/>
          <w:u w:val="single"/>
        </w:rPr>
        <w:t xml:space="preserve">Dane kontaktowe: </w:t>
      </w:r>
    </w:p>
    <w:p w:rsidR="004F0F4C" w:rsidRPr="00FC1A6A" w:rsidRDefault="004F0F4C" w:rsidP="004F7A90">
      <w:pPr>
        <w:pStyle w:val="Akapitzlist"/>
        <w:ind w:left="360"/>
        <w:rPr>
          <w:rFonts w:ascii="Arial" w:hAnsi="Arial" w:cs="Arial"/>
          <w:color w:val="0D0D0D" w:themeColor="text1" w:themeTint="F2"/>
          <w:sz w:val="21"/>
          <w:szCs w:val="21"/>
          <w:u w:val="single"/>
        </w:rPr>
      </w:pPr>
      <w:r w:rsidRPr="00FC1A6A">
        <w:rPr>
          <w:rFonts w:ascii="Arial" w:hAnsi="Arial" w:cs="Arial"/>
          <w:color w:val="0D0D0D" w:themeColor="text1" w:themeTint="F2"/>
          <w:sz w:val="21"/>
          <w:szCs w:val="21"/>
          <w:u w:val="single"/>
        </w:rPr>
        <w:t>Inspektor ochrony danych:</w:t>
      </w:r>
    </w:p>
    <w:p w:rsidR="004F0F4C" w:rsidRPr="00FC1A6A" w:rsidRDefault="004F0F4C" w:rsidP="004F7A90">
      <w:pPr>
        <w:pStyle w:val="Akapitzlist"/>
        <w:ind w:left="360"/>
        <w:rPr>
          <w:rFonts w:ascii="Arial" w:hAnsi="Arial" w:cs="Arial"/>
          <w:color w:val="0D0D0D" w:themeColor="text1" w:themeTint="F2"/>
          <w:sz w:val="21"/>
          <w:szCs w:val="21"/>
          <w:u w:val="single"/>
        </w:rPr>
      </w:pPr>
      <w:r w:rsidRPr="00FC1A6A">
        <w:rPr>
          <w:rFonts w:ascii="Arial" w:hAnsi="Arial" w:cs="Arial"/>
          <w:color w:val="0D0D0D" w:themeColor="text1" w:themeTint="F2"/>
          <w:sz w:val="21"/>
          <w:szCs w:val="21"/>
          <w:u w:val="single"/>
        </w:rPr>
        <w:t>Urząd Miasta Szczecin, pl. Armii Krajowej 1, 70-456 Szczecin,</w:t>
      </w:r>
    </w:p>
    <w:p w:rsidR="004F0F4C" w:rsidRPr="00FC1A6A" w:rsidRDefault="004F0F4C" w:rsidP="004F7A90">
      <w:pPr>
        <w:ind w:left="360"/>
        <w:rPr>
          <w:rFonts w:ascii="Arial" w:hAnsi="Arial" w:cs="Arial"/>
          <w:color w:val="0D0D0D" w:themeColor="text1" w:themeTint="F2"/>
          <w:sz w:val="21"/>
          <w:szCs w:val="21"/>
          <w:u w:val="single"/>
          <w:lang w:val="de-DE"/>
        </w:rPr>
      </w:pPr>
      <w:r w:rsidRPr="00FC1A6A">
        <w:rPr>
          <w:rFonts w:ascii="Arial" w:hAnsi="Arial" w:cs="Arial"/>
          <w:color w:val="0D0D0D" w:themeColor="text1" w:themeTint="F2"/>
          <w:sz w:val="21"/>
          <w:szCs w:val="21"/>
          <w:u w:val="single"/>
          <w:lang w:val="de-DE"/>
        </w:rPr>
        <w:t>telefon: 91</w:t>
      </w:r>
      <w:r w:rsidR="007F6693" w:rsidRPr="00FC1A6A">
        <w:rPr>
          <w:rFonts w:ascii="Arial" w:hAnsi="Arial" w:cs="Arial"/>
          <w:color w:val="0D0D0D" w:themeColor="text1" w:themeTint="F2"/>
          <w:sz w:val="21"/>
          <w:szCs w:val="21"/>
          <w:u w:val="single"/>
          <w:lang w:val="de-DE"/>
        </w:rPr>
        <w:t xml:space="preserve"> </w:t>
      </w:r>
      <w:r w:rsidRPr="00FC1A6A">
        <w:rPr>
          <w:rFonts w:ascii="Arial" w:hAnsi="Arial" w:cs="Arial"/>
          <w:color w:val="0D0D0D" w:themeColor="text1" w:themeTint="F2"/>
          <w:sz w:val="21"/>
          <w:szCs w:val="21"/>
          <w:u w:val="single"/>
          <w:lang w:val="de-DE"/>
        </w:rPr>
        <w:t>424</w:t>
      </w:r>
      <w:r w:rsidR="00B10124" w:rsidRPr="00FC1A6A">
        <w:rPr>
          <w:rFonts w:ascii="Arial" w:hAnsi="Arial" w:cs="Arial"/>
          <w:color w:val="0D0D0D" w:themeColor="text1" w:themeTint="F2"/>
          <w:sz w:val="21"/>
          <w:szCs w:val="21"/>
          <w:u w:val="single"/>
          <w:lang w:val="de-DE"/>
        </w:rPr>
        <w:t xml:space="preserve"> </w:t>
      </w:r>
      <w:r w:rsidRPr="00FC1A6A">
        <w:rPr>
          <w:rStyle w:val="phoneslocal1"/>
          <w:rFonts w:ascii="Arial" w:eastAsia="Arial Unicode MS" w:hAnsi="Arial" w:cs="Arial"/>
          <w:color w:val="0D0D0D" w:themeColor="text1" w:themeTint="F2"/>
          <w:sz w:val="21"/>
          <w:szCs w:val="21"/>
          <w:u w:val="single"/>
          <w:lang w:val="de-DE"/>
        </w:rPr>
        <w:t>5702,</w:t>
      </w:r>
    </w:p>
    <w:p w:rsidR="004F0F4C" w:rsidRPr="00FC1A6A" w:rsidRDefault="004F0F4C" w:rsidP="004F7A90">
      <w:pPr>
        <w:ind w:left="360"/>
        <w:rPr>
          <w:rFonts w:ascii="Arial" w:hAnsi="Arial" w:cs="Arial"/>
          <w:color w:val="0D0D0D" w:themeColor="text1" w:themeTint="F2"/>
          <w:sz w:val="21"/>
          <w:szCs w:val="21"/>
          <w:u w:val="single"/>
          <w:lang w:val="de-DE"/>
        </w:rPr>
      </w:pPr>
      <w:r w:rsidRPr="00FC1A6A">
        <w:rPr>
          <w:rFonts w:ascii="Arial" w:hAnsi="Arial" w:cs="Arial"/>
          <w:color w:val="0D0D0D" w:themeColor="text1" w:themeTint="F2"/>
          <w:sz w:val="21"/>
          <w:szCs w:val="21"/>
          <w:u w:val="single"/>
          <w:lang w:val="de-DE"/>
        </w:rPr>
        <w:t xml:space="preserve">e-mail: </w:t>
      </w:r>
      <w:hyperlink r:id="rId7" w:history="1">
        <w:r w:rsidR="00CD454C" w:rsidRPr="00FC1A6A">
          <w:rPr>
            <w:rStyle w:val="Hipercze"/>
            <w:rFonts w:ascii="Arial" w:hAnsi="Arial" w:cs="Arial"/>
            <w:color w:val="0D0D0D" w:themeColor="text1" w:themeTint="F2"/>
            <w:sz w:val="21"/>
            <w:szCs w:val="21"/>
            <w:lang w:val="de-DE"/>
          </w:rPr>
          <w:t>bod@um.szczecin.pl</w:t>
        </w:r>
      </w:hyperlink>
    </w:p>
    <w:p w:rsidR="004F0F4C" w:rsidRPr="00FC1A6A" w:rsidRDefault="004F0F4C" w:rsidP="004F7A90">
      <w:pPr>
        <w:ind w:left="360"/>
        <w:rPr>
          <w:rFonts w:ascii="Arial" w:hAnsi="Arial" w:cs="Arial"/>
          <w:color w:val="0D0D0D" w:themeColor="text1" w:themeTint="F2"/>
          <w:sz w:val="21"/>
          <w:szCs w:val="21"/>
          <w:u w:val="single"/>
          <w:lang w:val="de-DE"/>
        </w:rPr>
      </w:pPr>
    </w:p>
    <w:p w:rsidR="004F0F4C" w:rsidRPr="00FC1A6A" w:rsidRDefault="004F0F4C" w:rsidP="004F7A90">
      <w:pPr>
        <w:rPr>
          <w:rFonts w:ascii="Arial" w:hAnsi="Arial" w:cs="Arial"/>
          <w:b/>
          <w:color w:val="0D0D0D" w:themeColor="text1" w:themeTint="F2"/>
          <w:sz w:val="21"/>
          <w:szCs w:val="21"/>
        </w:rPr>
      </w:pPr>
      <w:r w:rsidRPr="00FC1A6A">
        <w:rPr>
          <w:rFonts w:ascii="Arial" w:hAnsi="Arial" w:cs="Arial"/>
          <w:b/>
          <w:color w:val="0D0D0D" w:themeColor="text1" w:themeTint="F2"/>
          <w:sz w:val="21"/>
          <w:szCs w:val="21"/>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C06115" w:rsidRPr="00FC1A6A" w:rsidRDefault="00C06115" w:rsidP="004F7A90">
      <w:pPr>
        <w:rPr>
          <w:rFonts w:ascii="Arial" w:hAnsi="Arial" w:cs="Arial"/>
          <w:b/>
          <w:color w:val="0D0D0D" w:themeColor="text1" w:themeTint="F2"/>
          <w:sz w:val="21"/>
          <w:szCs w:val="21"/>
        </w:rPr>
      </w:pPr>
    </w:p>
    <w:p w:rsidR="004F0F4C" w:rsidRPr="00FC1A6A" w:rsidRDefault="004F0F4C" w:rsidP="004F7A90">
      <w:pPr>
        <w:rPr>
          <w:rStyle w:val="Pogrubienie"/>
          <w:rFonts w:ascii="Arial" w:eastAsia="Arial Unicode MS" w:hAnsi="Arial" w:cs="Arial"/>
          <w:b w:val="0"/>
          <w:color w:val="0D0D0D" w:themeColor="text1" w:themeTint="F2"/>
          <w:sz w:val="21"/>
          <w:szCs w:val="21"/>
          <w:u w:val="single"/>
        </w:rPr>
      </w:pPr>
      <w:r w:rsidRPr="00FC1A6A">
        <w:rPr>
          <w:rFonts w:ascii="Arial" w:hAnsi="Arial" w:cs="Arial"/>
          <w:color w:val="0D0D0D" w:themeColor="text1" w:themeTint="F2"/>
          <w:sz w:val="21"/>
          <w:szCs w:val="21"/>
          <w:u w:val="single"/>
        </w:rPr>
        <w:t>Dane osobowe będą przechowywane przez okres zgodny z r</w:t>
      </w:r>
      <w:r w:rsidRPr="00FC1A6A">
        <w:rPr>
          <w:rStyle w:val="Pogrubienie"/>
          <w:rFonts w:ascii="Arial" w:eastAsia="Arial Unicode MS" w:hAnsi="Arial" w:cs="Arial"/>
          <w:b w:val="0"/>
          <w:color w:val="0D0D0D" w:themeColor="text1" w:themeTint="F2"/>
          <w:sz w:val="21"/>
          <w:szCs w:val="21"/>
          <w:u w:val="single"/>
        </w:rPr>
        <w:t>ozporządzeniem Prezesa Rady Ministrów z 1</w:t>
      </w:r>
      <w:r w:rsidR="007F6693" w:rsidRPr="00FC1A6A">
        <w:rPr>
          <w:rStyle w:val="Pogrubienie"/>
          <w:rFonts w:ascii="Arial" w:eastAsia="Arial Unicode MS" w:hAnsi="Arial" w:cs="Arial"/>
          <w:b w:val="0"/>
          <w:color w:val="0D0D0D" w:themeColor="text1" w:themeTint="F2"/>
          <w:sz w:val="21"/>
          <w:szCs w:val="21"/>
          <w:u w:val="single"/>
        </w:rPr>
        <w:t>8.01.</w:t>
      </w:r>
      <w:r w:rsidRPr="00FC1A6A">
        <w:rPr>
          <w:rStyle w:val="Pogrubienie"/>
          <w:rFonts w:ascii="Arial" w:eastAsia="Arial Unicode MS" w:hAnsi="Arial" w:cs="Arial"/>
          <w:b w:val="0"/>
          <w:color w:val="0D0D0D" w:themeColor="text1" w:themeTint="F2"/>
          <w:sz w:val="21"/>
          <w:szCs w:val="21"/>
          <w:u w:val="single"/>
        </w:rPr>
        <w:t>2011 r. w sprawie instrukcji kancelaryjnej, jednolitych rzeczowych wykazów akt oraz instrukcji w sprawie organizacji i zakresu działania archiwów zakładowych- tj. przez okres 3 miesięcy od zakończenia procesu rekrutacji.</w:t>
      </w:r>
    </w:p>
    <w:p w:rsidR="004F0F4C" w:rsidRPr="00FC1A6A" w:rsidRDefault="004F0F4C" w:rsidP="004F7A90">
      <w:pPr>
        <w:rPr>
          <w:rStyle w:val="Pogrubienie"/>
          <w:rFonts w:ascii="Arial" w:eastAsia="Arial Unicode MS" w:hAnsi="Arial" w:cs="Arial"/>
          <w:b w:val="0"/>
          <w:color w:val="0D0D0D" w:themeColor="text1" w:themeTint="F2"/>
          <w:sz w:val="21"/>
          <w:szCs w:val="21"/>
          <w:highlight w:val="yellow"/>
          <w:u w:val="single"/>
        </w:rPr>
      </w:pPr>
    </w:p>
    <w:p w:rsidR="004F0F4C" w:rsidRPr="00FC1A6A" w:rsidRDefault="004F0F4C" w:rsidP="004F7A90">
      <w:pPr>
        <w:rPr>
          <w:rFonts w:ascii="Arial" w:hAnsi="Arial" w:cs="Arial"/>
          <w:color w:val="0D0D0D" w:themeColor="text1" w:themeTint="F2"/>
          <w:sz w:val="21"/>
          <w:szCs w:val="21"/>
        </w:rPr>
      </w:pPr>
      <w:r w:rsidRPr="00FC1A6A">
        <w:rPr>
          <w:rFonts w:ascii="Arial" w:hAnsi="Arial" w:cs="Arial"/>
          <w:color w:val="0D0D0D" w:themeColor="text1" w:themeTint="F2"/>
          <w:sz w:val="21"/>
          <w:szCs w:val="21"/>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5F2EA3" w:rsidRPr="00FC1A6A" w:rsidRDefault="005F2EA3" w:rsidP="004F7A90">
      <w:pPr>
        <w:rPr>
          <w:rFonts w:ascii="Arial" w:hAnsi="Arial" w:cs="Arial"/>
          <w:color w:val="0D0D0D" w:themeColor="text1" w:themeTint="F2"/>
          <w:sz w:val="21"/>
          <w:szCs w:val="21"/>
        </w:rPr>
      </w:pPr>
    </w:p>
    <w:p w:rsidR="004F0F4C" w:rsidRPr="00FC1A6A" w:rsidRDefault="004F0F4C" w:rsidP="004F7A90">
      <w:pPr>
        <w:rPr>
          <w:rFonts w:ascii="Arial" w:hAnsi="Arial" w:cs="Arial"/>
          <w:b/>
          <w:color w:val="0D0D0D" w:themeColor="text1" w:themeTint="F2"/>
          <w:sz w:val="21"/>
          <w:szCs w:val="21"/>
        </w:rPr>
      </w:pPr>
      <w:r w:rsidRPr="00FC1A6A">
        <w:rPr>
          <w:rFonts w:ascii="Arial" w:hAnsi="Arial" w:cs="Arial"/>
          <w:b/>
          <w:color w:val="0D0D0D" w:themeColor="text1" w:themeTint="F2"/>
          <w:sz w:val="21"/>
          <w:szCs w:val="21"/>
        </w:rPr>
        <w:t>3. W zakresie Pani/Pana danych osobowych, na zasadach określonych w RODO, przysługują Pani/Panu prawa:</w:t>
      </w:r>
    </w:p>
    <w:p w:rsidR="004F0F4C" w:rsidRPr="00FC1A6A" w:rsidRDefault="004F0F4C" w:rsidP="004F7A90">
      <w:pPr>
        <w:pStyle w:val="Akapitzlist"/>
        <w:numPr>
          <w:ilvl w:val="0"/>
          <w:numId w:val="20"/>
        </w:numPr>
        <w:rPr>
          <w:rFonts w:ascii="Arial" w:hAnsi="Arial" w:cs="Arial"/>
          <w:color w:val="0D0D0D" w:themeColor="text1" w:themeTint="F2"/>
          <w:sz w:val="21"/>
          <w:szCs w:val="21"/>
        </w:rPr>
      </w:pPr>
      <w:r w:rsidRPr="00FC1A6A">
        <w:rPr>
          <w:rFonts w:ascii="Arial" w:hAnsi="Arial" w:cs="Arial"/>
          <w:color w:val="0D0D0D" w:themeColor="text1" w:themeTint="F2"/>
          <w:sz w:val="21"/>
          <w:szCs w:val="21"/>
        </w:rPr>
        <w:t xml:space="preserve">prawo dostępu do danych osobowych; </w:t>
      </w:r>
    </w:p>
    <w:p w:rsidR="004F0F4C" w:rsidRPr="00FC1A6A" w:rsidRDefault="004F0F4C" w:rsidP="004F7A90">
      <w:pPr>
        <w:pStyle w:val="Akapitzlist"/>
        <w:numPr>
          <w:ilvl w:val="0"/>
          <w:numId w:val="20"/>
        </w:numPr>
        <w:rPr>
          <w:rFonts w:ascii="Arial" w:hAnsi="Arial" w:cs="Arial"/>
          <w:color w:val="0D0D0D" w:themeColor="text1" w:themeTint="F2"/>
          <w:sz w:val="21"/>
          <w:szCs w:val="21"/>
        </w:rPr>
      </w:pPr>
      <w:r w:rsidRPr="00FC1A6A">
        <w:rPr>
          <w:rFonts w:ascii="Arial" w:hAnsi="Arial" w:cs="Arial"/>
          <w:color w:val="0D0D0D" w:themeColor="text1" w:themeTint="F2"/>
          <w:sz w:val="21"/>
          <w:szCs w:val="21"/>
        </w:rPr>
        <w:t xml:space="preserve">prawo sprostowania danych </w:t>
      </w:r>
    </w:p>
    <w:p w:rsidR="004F0F4C" w:rsidRPr="00FC1A6A" w:rsidRDefault="004F0F4C" w:rsidP="004F7A90">
      <w:pPr>
        <w:pStyle w:val="Akapitzlist"/>
        <w:numPr>
          <w:ilvl w:val="0"/>
          <w:numId w:val="20"/>
        </w:numPr>
        <w:rPr>
          <w:rFonts w:ascii="Arial" w:hAnsi="Arial" w:cs="Arial"/>
          <w:color w:val="0D0D0D" w:themeColor="text1" w:themeTint="F2"/>
          <w:sz w:val="21"/>
          <w:szCs w:val="21"/>
        </w:rPr>
      </w:pPr>
      <w:r w:rsidRPr="00FC1A6A">
        <w:rPr>
          <w:rFonts w:ascii="Arial" w:hAnsi="Arial" w:cs="Arial"/>
          <w:color w:val="0D0D0D" w:themeColor="text1" w:themeTint="F2"/>
          <w:sz w:val="21"/>
          <w:szCs w:val="21"/>
        </w:rPr>
        <w:t xml:space="preserve">prawo do usunięcia danych </w:t>
      </w:r>
    </w:p>
    <w:p w:rsidR="004F0F4C" w:rsidRPr="00FC1A6A" w:rsidRDefault="004F0F4C" w:rsidP="004F7A90">
      <w:pPr>
        <w:pStyle w:val="Akapitzlist"/>
        <w:numPr>
          <w:ilvl w:val="0"/>
          <w:numId w:val="20"/>
        </w:numPr>
        <w:rPr>
          <w:rFonts w:ascii="Arial" w:hAnsi="Arial" w:cs="Arial"/>
          <w:color w:val="0D0D0D" w:themeColor="text1" w:themeTint="F2"/>
          <w:sz w:val="21"/>
          <w:szCs w:val="21"/>
        </w:rPr>
      </w:pPr>
      <w:r w:rsidRPr="00FC1A6A">
        <w:rPr>
          <w:rFonts w:ascii="Arial" w:hAnsi="Arial" w:cs="Arial"/>
          <w:color w:val="0D0D0D" w:themeColor="text1" w:themeTint="F2"/>
          <w:sz w:val="21"/>
          <w:szCs w:val="21"/>
        </w:rPr>
        <w:t>prawo ograniczenia przetwarzania</w:t>
      </w:r>
    </w:p>
    <w:p w:rsidR="004F0F4C" w:rsidRPr="00FC1A6A" w:rsidRDefault="004F0F4C" w:rsidP="004F7A90">
      <w:pPr>
        <w:pStyle w:val="Akapitzlist"/>
        <w:numPr>
          <w:ilvl w:val="0"/>
          <w:numId w:val="20"/>
        </w:numPr>
        <w:rPr>
          <w:rFonts w:ascii="Arial" w:hAnsi="Arial" w:cs="Arial"/>
          <w:color w:val="0D0D0D" w:themeColor="text1" w:themeTint="F2"/>
          <w:sz w:val="21"/>
          <w:szCs w:val="21"/>
        </w:rPr>
      </w:pPr>
      <w:r w:rsidRPr="00FC1A6A">
        <w:rPr>
          <w:rFonts w:ascii="Arial" w:hAnsi="Arial" w:cs="Arial"/>
          <w:color w:val="0D0D0D" w:themeColor="text1" w:themeTint="F2"/>
          <w:sz w:val="21"/>
          <w:szCs w:val="21"/>
        </w:rPr>
        <w:t xml:space="preserve">prawo do wniesienia sprzeciwu wobec przetwarzania </w:t>
      </w:r>
    </w:p>
    <w:p w:rsidR="004F0F4C" w:rsidRPr="00FC1A6A" w:rsidRDefault="004F0F4C" w:rsidP="004F7A90">
      <w:pPr>
        <w:pStyle w:val="Akapitzlist"/>
        <w:numPr>
          <w:ilvl w:val="0"/>
          <w:numId w:val="20"/>
        </w:numPr>
        <w:rPr>
          <w:rFonts w:ascii="Arial" w:hAnsi="Arial" w:cs="Arial"/>
          <w:color w:val="0D0D0D" w:themeColor="text1" w:themeTint="F2"/>
          <w:sz w:val="21"/>
          <w:szCs w:val="21"/>
        </w:rPr>
      </w:pPr>
      <w:r w:rsidRPr="00FC1A6A">
        <w:rPr>
          <w:rFonts w:ascii="Arial" w:hAnsi="Arial" w:cs="Arial"/>
          <w:color w:val="0D0D0D" w:themeColor="text1" w:themeTint="F2"/>
          <w:sz w:val="21"/>
          <w:szCs w:val="21"/>
        </w:rPr>
        <w:t>prawo do cofnięcia zgody</w:t>
      </w:r>
    </w:p>
    <w:p w:rsidR="004F0F4C" w:rsidRPr="00FC1A6A" w:rsidRDefault="004F0F4C" w:rsidP="004F7A90">
      <w:pPr>
        <w:pStyle w:val="Akapitzlist"/>
        <w:numPr>
          <w:ilvl w:val="0"/>
          <w:numId w:val="20"/>
        </w:numPr>
        <w:rPr>
          <w:rFonts w:ascii="Arial" w:hAnsi="Arial" w:cs="Arial"/>
          <w:color w:val="0D0D0D" w:themeColor="text1" w:themeTint="F2"/>
          <w:sz w:val="21"/>
          <w:szCs w:val="21"/>
        </w:rPr>
      </w:pPr>
      <w:r w:rsidRPr="00FC1A6A">
        <w:rPr>
          <w:rFonts w:ascii="Arial" w:hAnsi="Arial" w:cs="Arial"/>
          <w:color w:val="0D0D0D" w:themeColor="text1" w:themeTint="F2"/>
          <w:sz w:val="21"/>
          <w:szCs w:val="21"/>
        </w:rPr>
        <w:t>prawo do przenoszenia danych.</w:t>
      </w:r>
    </w:p>
    <w:p w:rsidR="004F0F4C" w:rsidRPr="00FC1A6A" w:rsidRDefault="004F0F4C" w:rsidP="004F7A90">
      <w:pPr>
        <w:rPr>
          <w:rFonts w:ascii="Arial" w:hAnsi="Arial" w:cs="Arial"/>
          <w:color w:val="0D0D0D" w:themeColor="text1" w:themeTint="F2"/>
          <w:sz w:val="21"/>
          <w:szCs w:val="21"/>
        </w:rPr>
      </w:pPr>
      <w:r w:rsidRPr="00FC1A6A">
        <w:rPr>
          <w:rFonts w:ascii="Arial" w:hAnsi="Arial" w:cs="Arial"/>
          <w:color w:val="0D0D0D" w:themeColor="text1" w:themeTint="F2"/>
          <w:sz w:val="21"/>
          <w:szCs w:val="21"/>
        </w:rPr>
        <w:t>4. Ma Pani/Pan prawo wniesienia skargi do organu nadzorczego- Prezesa Urzędu Ochrony Danych Osobowych, jeżeli uzna, iż jego dane osobowe przetwarzane są przez administratora niezgodnie z przepisami RODO.</w:t>
      </w:r>
    </w:p>
    <w:p w:rsidR="004F0F4C" w:rsidRPr="00FC1A6A" w:rsidRDefault="004F0F4C" w:rsidP="004F7A90">
      <w:pPr>
        <w:rPr>
          <w:rFonts w:ascii="Arial" w:hAnsi="Arial" w:cs="Arial"/>
          <w:color w:val="0D0D0D" w:themeColor="text1" w:themeTint="F2"/>
          <w:sz w:val="21"/>
          <w:szCs w:val="21"/>
        </w:rPr>
      </w:pPr>
      <w:r w:rsidRPr="00FC1A6A">
        <w:rPr>
          <w:rFonts w:ascii="Arial" w:hAnsi="Arial" w:cs="Arial"/>
          <w:color w:val="0D0D0D" w:themeColor="text1" w:themeTint="F2"/>
          <w:sz w:val="21"/>
          <w:szCs w:val="21"/>
        </w:rPr>
        <w:t>5. Dane osobowe nie będą przekazywane do państwa trzeciego/ organizacji międzynarodowej.</w:t>
      </w:r>
    </w:p>
    <w:p w:rsidR="004F0F4C" w:rsidRPr="00FC1A6A" w:rsidRDefault="004F0F4C" w:rsidP="004F7A90">
      <w:pPr>
        <w:rPr>
          <w:rFonts w:ascii="Arial" w:hAnsi="Arial" w:cs="Arial"/>
          <w:color w:val="0D0D0D" w:themeColor="text1" w:themeTint="F2"/>
          <w:sz w:val="21"/>
          <w:szCs w:val="21"/>
        </w:rPr>
      </w:pPr>
      <w:r w:rsidRPr="00FC1A6A">
        <w:rPr>
          <w:rFonts w:ascii="Arial" w:hAnsi="Arial" w:cs="Arial"/>
          <w:color w:val="0D0D0D" w:themeColor="text1" w:themeTint="F2"/>
          <w:sz w:val="21"/>
          <w:szCs w:val="21"/>
        </w:rPr>
        <w:t>6. Dane osobowe nie będą przetwarzane w sposób  zautomatyzowany i nie będą  profilowane.</w:t>
      </w:r>
    </w:p>
    <w:p w:rsidR="004F0F4C" w:rsidRPr="00FC1A6A" w:rsidRDefault="004F0F4C" w:rsidP="004F7A90">
      <w:pPr>
        <w:rPr>
          <w:rFonts w:ascii="Arial" w:hAnsi="Arial" w:cs="Arial"/>
          <w:color w:val="0D0D0D" w:themeColor="text1" w:themeTint="F2"/>
          <w:sz w:val="21"/>
          <w:szCs w:val="21"/>
          <w:u w:val="single"/>
        </w:rPr>
      </w:pPr>
      <w:r w:rsidRPr="00FC1A6A">
        <w:rPr>
          <w:rFonts w:ascii="Arial" w:hAnsi="Arial" w:cs="Arial"/>
          <w:color w:val="0D0D0D" w:themeColor="text1" w:themeTint="F2"/>
          <w:sz w:val="21"/>
          <w:szCs w:val="21"/>
          <w:u w:val="single"/>
        </w:rPr>
        <w:t xml:space="preserve">7. Wszelkie uwagi  dotyczące przetwarzania danych osobowych prosimy o zgłaszanie na adres </w:t>
      </w:r>
      <w:r w:rsidRPr="00FC1A6A">
        <w:rPr>
          <w:rFonts w:ascii="Arial" w:hAnsi="Arial" w:cs="Arial"/>
          <w:b/>
          <w:color w:val="0D0D0D" w:themeColor="text1" w:themeTint="F2"/>
          <w:sz w:val="21"/>
          <w:szCs w:val="21"/>
          <w:u w:val="single"/>
        </w:rPr>
        <w:t xml:space="preserve">e-mail: </w:t>
      </w:r>
      <w:r w:rsidR="00CD454C" w:rsidRPr="00FC1A6A">
        <w:rPr>
          <w:rFonts w:ascii="Arial" w:hAnsi="Arial" w:cs="Arial"/>
          <w:b/>
          <w:color w:val="0D0D0D" w:themeColor="text1" w:themeTint="F2"/>
          <w:sz w:val="21"/>
          <w:szCs w:val="21"/>
          <w:u w:val="single"/>
        </w:rPr>
        <w:t>b</w:t>
      </w:r>
      <w:r w:rsidRPr="00FC1A6A">
        <w:rPr>
          <w:rFonts w:ascii="Arial" w:hAnsi="Arial" w:cs="Arial"/>
          <w:b/>
          <w:color w:val="0D0D0D" w:themeColor="text1" w:themeTint="F2"/>
          <w:sz w:val="21"/>
          <w:szCs w:val="21"/>
          <w:u w:val="single"/>
        </w:rPr>
        <w:t>od@um.szczecin.pl.</w:t>
      </w:r>
    </w:p>
    <w:p w:rsidR="004F0F4C" w:rsidRPr="00FC1A6A" w:rsidRDefault="004F0F4C" w:rsidP="004F7A90">
      <w:pPr>
        <w:rPr>
          <w:rFonts w:ascii="Arial" w:eastAsia="SimSun" w:hAnsi="Arial" w:cs="Arial"/>
          <w:color w:val="0D0D0D" w:themeColor="text1" w:themeTint="F2"/>
          <w:sz w:val="21"/>
          <w:szCs w:val="21"/>
        </w:rPr>
      </w:pPr>
    </w:p>
    <w:p w:rsidR="00FC1A6A" w:rsidRPr="00FC1A6A" w:rsidRDefault="00FC1A6A" w:rsidP="004F7A90">
      <w:pPr>
        <w:rPr>
          <w:rFonts w:ascii="Arial" w:eastAsia="SimSun" w:hAnsi="Arial" w:cs="Arial"/>
          <w:color w:val="0D0D0D" w:themeColor="text1" w:themeTint="F2"/>
          <w:sz w:val="21"/>
          <w:szCs w:val="21"/>
        </w:rPr>
      </w:pPr>
    </w:p>
    <w:p w:rsidR="00FC1A6A" w:rsidRPr="00FC1A6A" w:rsidRDefault="00FC1A6A" w:rsidP="00FC1A6A">
      <w:pPr>
        <w:pStyle w:val="NormalnyWeb"/>
        <w:rPr>
          <w:rFonts w:ascii="Arial" w:hAnsi="Arial" w:cs="Arial"/>
          <w:color w:val="000000"/>
          <w:sz w:val="21"/>
          <w:szCs w:val="21"/>
        </w:rPr>
      </w:pPr>
      <w:r w:rsidRPr="00FC1A6A">
        <w:rPr>
          <w:rFonts w:ascii="Arial" w:hAnsi="Arial" w:cs="Arial"/>
          <w:color w:val="000000"/>
          <w:sz w:val="21"/>
          <w:szCs w:val="21"/>
        </w:rPr>
        <w:t>Prezydent Miasta Szczecin, na podstawie art. 24 ust. 1 i 5, art. 25 ustawy z 14</w:t>
      </w:r>
      <w:r w:rsidRPr="00FC1A6A">
        <w:rPr>
          <w:rFonts w:ascii="Arial" w:hAnsi="Arial" w:cs="Arial"/>
          <w:color w:val="000000"/>
          <w:sz w:val="21"/>
          <w:szCs w:val="21"/>
        </w:rPr>
        <w:t>.06.</w:t>
      </w:r>
      <w:r w:rsidRPr="00FC1A6A">
        <w:rPr>
          <w:rFonts w:ascii="Arial" w:hAnsi="Arial" w:cs="Arial"/>
          <w:color w:val="000000"/>
          <w:sz w:val="21"/>
          <w:szCs w:val="21"/>
        </w:rPr>
        <w:t>2024 r. o ochronie sygnalistów (Dz.U. z 2024 r.</w:t>
      </w:r>
      <w:r w:rsidRPr="00FC1A6A">
        <w:rPr>
          <w:rFonts w:ascii="Arial" w:hAnsi="Arial" w:cs="Arial"/>
          <w:color w:val="000000"/>
          <w:sz w:val="21"/>
          <w:szCs w:val="21"/>
        </w:rPr>
        <w:t>,</w:t>
      </w:r>
      <w:r w:rsidRPr="00FC1A6A">
        <w:rPr>
          <w:rFonts w:ascii="Arial" w:hAnsi="Arial" w:cs="Arial"/>
          <w:color w:val="000000"/>
          <w:sz w:val="21"/>
          <w:szCs w:val="21"/>
        </w:rPr>
        <w:t xml:space="preserve"> poz. 928) wdrożył w Urzędzie</w:t>
      </w:r>
      <w:r w:rsidRPr="00FC1A6A">
        <w:rPr>
          <w:rFonts w:ascii="Arial" w:hAnsi="Arial" w:cs="Arial"/>
          <w:color w:val="000000"/>
          <w:sz w:val="21"/>
          <w:szCs w:val="21"/>
        </w:rPr>
        <w:t xml:space="preserve"> </w:t>
      </w:r>
      <w:r w:rsidRPr="00FC1A6A">
        <w:rPr>
          <w:rFonts w:ascii="Arial" w:hAnsi="Arial" w:cs="Arial"/>
          <w:color w:val="000000"/>
          <w:sz w:val="21"/>
          <w:szCs w:val="21"/>
        </w:rPr>
        <w:t xml:space="preserve">Miasta Szczecin </w:t>
      </w:r>
      <w:r w:rsidRPr="00FC1A6A">
        <w:rPr>
          <w:rFonts w:ascii="Arial" w:hAnsi="Arial" w:cs="Arial"/>
          <w:b/>
          <w:bCs/>
          <w:color w:val="000000"/>
          <w:sz w:val="21"/>
          <w:szCs w:val="21"/>
        </w:rPr>
        <w:t>wewnętrzną procedurę dokonywania zgłoszeń naruszeń prawa i podejmowania działań następczych w Urzędzie Miasta Szczecin</w:t>
      </w:r>
      <w:r w:rsidRPr="00FC1A6A">
        <w:rPr>
          <w:rFonts w:ascii="Arial" w:hAnsi="Arial" w:cs="Arial"/>
          <w:color w:val="000000"/>
          <w:sz w:val="21"/>
          <w:szCs w:val="21"/>
        </w:rPr>
        <w:t>, zwaną dalej procedurą.</w:t>
      </w:r>
    </w:p>
    <w:p w:rsidR="00FC1A6A" w:rsidRPr="00FC1A6A" w:rsidRDefault="00FC1A6A" w:rsidP="00FC1A6A">
      <w:pPr>
        <w:pStyle w:val="NormalnyWeb"/>
        <w:rPr>
          <w:rFonts w:ascii="Arial" w:hAnsi="Arial" w:cs="Arial"/>
          <w:color w:val="000000"/>
          <w:sz w:val="21"/>
          <w:szCs w:val="21"/>
        </w:rPr>
      </w:pPr>
    </w:p>
    <w:p w:rsidR="00FC1A6A" w:rsidRPr="00FC1A6A" w:rsidRDefault="00FC1A6A" w:rsidP="00FC1A6A">
      <w:pPr>
        <w:pStyle w:val="NormalnyWeb"/>
        <w:rPr>
          <w:rFonts w:ascii="Arial" w:hAnsi="Arial" w:cs="Arial"/>
          <w:color w:val="000000"/>
          <w:sz w:val="21"/>
          <w:szCs w:val="21"/>
        </w:rPr>
      </w:pPr>
      <w:r w:rsidRPr="00FC1A6A">
        <w:rPr>
          <w:rFonts w:ascii="Arial" w:hAnsi="Arial" w:cs="Arial"/>
          <w:color w:val="000000"/>
          <w:sz w:val="21"/>
          <w:szCs w:val="21"/>
        </w:rPr>
        <w:t xml:space="preserve">Procedura ustala w szczególności bezstronną jednostkę organizacyjną upoważnioną do przyjmowania zgłoszeń wewnętrznych i podejmowania działań następczych, sposoby 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FC1A6A" w:rsidRPr="00FC1A6A" w:rsidRDefault="00FC1A6A" w:rsidP="00FC1A6A">
      <w:pPr>
        <w:pStyle w:val="NormalnyWeb"/>
        <w:rPr>
          <w:rFonts w:ascii="Arial" w:hAnsi="Arial" w:cs="Arial"/>
          <w:color w:val="000000"/>
          <w:sz w:val="21"/>
          <w:szCs w:val="21"/>
        </w:rPr>
      </w:pPr>
    </w:p>
    <w:p w:rsidR="00FC1A6A" w:rsidRPr="00FC1A6A" w:rsidRDefault="00FC1A6A" w:rsidP="00FC1A6A">
      <w:pPr>
        <w:pStyle w:val="NormalnyWeb"/>
        <w:rPr>
          <w:rFonts w:ascii="Arial" w:hAnsi="Arial" w:cs="Arial"/>
          <w:color w:val="000000"/>
          <w:sz w:val="21"/>
          <w:szCs w:val="21"/>
        </w:rPr>
      </w:pPr>
      <w:r w:rsidRPr="00FC1A6A">
        <w:rPr>
          <w:rFonts w:ascii="Arial" w:hAnsi="Arial" w:cs="Arial"/>
          <w:color w:val="000000"/>
          <w:sz w:val="21"/>
          <w:szCs w:val="21"/>
        </w:rPr>
        <w:t>Sygnalistą jest osoba fizyczna, która zgłasza informację o naruszeniu prawa uzyskaną w kontekście związanym z pracą, w tym przed nawiązaniem stosunku pracy lub innego stosunku prawnego stanowiącego podstawę świadczenia pracy.</w:t>
      </w:r>
    </w:p>
    <w:p w:rsidR="00FC1A6A" w:rsidRPr="00FC1A6A" w:rsidRDefault="00FC1A6A" w:rsidP="00FC1A6A">
      <w:pPr>
        <w:pStyle w:val="NormalnyWeb"/>
        <w:rPr>
          <w:rFonts w:ascii="Arial" w:hAnsi="Arial" w:cs="Arial"/>
          <w:color w:val="000000"/>
          <w:sz w:val="21"/>
          <w:szCs w:val="21"/>
        </w:rPr>
      </w:pPr>
    </w:p>
    <w:p w:rsidR="00FC1A6A" w:rsidRPr="00FC1A6A" w:rsidRDefault="00FC1A6A" w:rsidP="00FC1A6A">
      <w:pPr>
        <w:pStyle w:val="NormalnyWeb"/>
        <w:rPr>
          <w:rFonts w:ascii="Arial" w:hAnsi="Arial" w:cs="Arial"/>
          <w:color w:val="000000"/>
          <w:sz w:val="21"/>
          <w:szCs w:val="21"/>
        </w:rPr>
      </w:pPr>
      <w:r w:rsidRPr="00FC1A6A">
        <w:rPr>
          <w:rFonts w:ascii="Arial" w:hAnsi="Arial" w:cs="Arial"/>
          <w:color w:val="000000"/>
          <w:sz w:val="21"/>
          <w:szCs w:val="21"/>
        </w:rPr>
        <w:t xml:space="preserve">Jednostką organizacyjną Urzędu Miasta Szczecin odpowiedzialną za przyjmowanie zgłoszeń naruszenia prawa i prowadzenie w tym zakresie działań następczych jest </w:t>
      </w:r>
      <w:r w:rsidRPr="00FC1A6A">
        <w:rPr>
          <w:rFonts w:ascii="Arial" w:hAnsi="Arial" w:cs="Arial"/>
          <w:b/>
          <w:bCs/>
          <w:color w:val="000000"/>
          <w:sz w:val="21"/>
          <w:szCs w:val="21"/>
        </w:rPr>
        <w:t>Wydział Kontroli i Audytu Wewnęt</w:t>
      </w:r>
      <w:bookmarkStart w:id="0" w:name="_GoBack"/>
      <w:bookmarkEnd w:id="0"/>
      <w:r w:rsidRPr="00FC1A6A">
        <w:rPr>
          <w:rFonts w:ascii="Arial" w:hAnsi="Arial" w:cs="Arial"/>
          <w:b/>
          <w:bCs/>
          <w:color w:val="000000"/>
          <w:sz w:val="21"/>
          <w:szCs w:val="21"/>
        </w:rPr>
        <w:t>rznego Urzędu Miasta Szczecin</w:t>
      </w:r>
      <w:r w:rsidRPr="00FC1A6A">
        <w:rPr>
          <w:rFonts w:ascii="Arial" w:hAnsi="Arial" w:cs="Arial"/>
          <w:color w:val="000000"/>
          <w:sz w:val="21"/>
          <w:szCs w:val="21"/>
        </w:rPr>
        <w:t>.</w:t>
      </w:r>
    </w:p>
    <w:p w:rsidR="00FC1A6A" w:rsidRPr="00FC1A6A" w:rsidRDefault="00FC1A6A" w:rsidP="00FC1A6A">
      <w:pPr>
        <w:pStyle w:val="NormalnyWeb"/>
        <w:rPr>
          <w:rFonts w:ascii="Arial" w:hAnsi="Arial" w:cs="Arial"/>
          <w:color w:val="000000"/>
          <w:sz w:val="21"/>
          <w:szCs w:val="21"/>
        </w:rPr>
      </w:pPr>
    </w:p>
    <w:p w:rsidR="00FC1A6A" w:rsidRPr="00FC1A6A" w:rsidRDefault="00FC1A6A" w:rsidP="00FC1A6A">
      <w:pPr>
        <w:pStyle w:val="NormalnyWeb"/>
        <w:rPr>
          <w:rFonts w:ascii="Arial" w:hAnsi="Arial" w:cs="Arial"/>
          <w:color w:val="000000"/>
          <w:sz w:val="21"/>
          <w:szCs w:val="21"/>
        </w:rPr>
      </w:pPr>
      <w:r w:rsidRPr="00FC1A6A">
        <w:rPr>
          <w:rFonts w:ascii="Arial" w:hAnsi="Arial" w:cs="Arial"/>
          <w:color w:val="000000"/>
          <w:sz w:val="21"/>
          <w:szCs w:val="21"/>
        </w:rPr>
        <w:t>Zgłoszenia anonimowe nie będą rozpatrywane.</w:t>
      </w:r>
    </w:p>
    <w:p w:rsidR="00FC1A6A" w:rsidRPr="00FC1A6A" w:rsidRDefault="00FC1A6A" w:rsidP="00FC1A6A">
      <w:pPr>
        <w:pStyle w:val="NormalnyWeb"/>
        <w:rPr>
          <w:rFonts w:ascii="Arial" w:hAnsi="Arial" w:cs="Arial"/>
          <w:color w:val="000000"/>
          <w:sz w:val="21"/>
          <w:szCs w:val="21"/>
        </w:rPr>
      </w:pPr>
      <w:r w:rsidRPr="00FC1A6A">
        <w:rPr>
          <w:rFonts w:ascii="Arial" w:hAnsi="Arial" w:cs="Arial"/>
          <w:color w:val="000000"/>
          <w:sz w:val="21"/>
          <w:szCs w:val="21"/>
        </w:rPr>
        <w:t>Ustne oraz pisemne zgłoszenia naruszenia prawa można kierować do:</w:t>
      </w:r>
    </w:p>
    <w:p w:rsidR="00FC1A6A" w:rsidRPr="00FC1A6A" w:rsidRDefault="00FC1A6A" w:rsidP="00FC1A6A">
      <w:pPr>
        <w:pStyle w:val="NormalnyWeb"/>
        <w:rPr>
          <w:rFonts w:ascii="Arial" w:hAnsi="Arial" w:cs="Arial"/>
          <w:color w:val="000000"/>
          <w:sz w:val="21"/>
          <w:szCs w:val="21"/>
        </w:rPr>
      </w:pPr>
      <w:r w:rsidRPr="00FC1A6A">
        <w:rPr>
          <w:rFonts w:ascii="Arial" w:hAnsi="Arial" w:cs="Arial"/>
          <w:b/>
          <w:bCs/>
          <w:color w:val="000000"/>
          <w:sz w:val="21"/>
          <w:szCs w:val="21"/>
        </w:rPr>
        <w:t>Koordynatora ds. naruszeń prawa, pok. 335I, tel. 91 433 1591</w:t>
      </w:r>
      <w:r w:rsidRPr="00FC1A6A">
        <w:rPr>
          <w:rFonts w:ascii="Arial" w:hAnsi="Arial" w:cs="Arial"/>
          <w:color w:val="000000"/>
          <w:sz w:val="21"/>
          <w:szCs w:val="21"/>
        </w:rPr>
        <w:t>.</w:t>
      </w:r>
    </w:p>
    <w:p w:rsidR="00FC1A6A" w:rsidRPr="00FC1A6A" w:rsidRDefault="00FC1A6A" w:rsidP="00FC1A6A">
      <w:pPr>
        <w:pStyle w:val="NormalnyWeb"/>
        <w:rPr>
          <w:rFonts w:ascii="Arial" w:hAnsi="Arial" w:cs="Arial"/>
          <w:color w:val="000000"/>
          <w:sz w:val="21"/>
          <w:szCs w:val="21"/>
        </w:rPr>
      </w:pPr>
    </w:p>
    <w:p w:rsidR="00FC1A6A" w:rsidRPr="00FC1A6A" w:rsidRDefault="00FC1A6A" w:rsidP="00FC1A6A">
      <w:pPr>
        <w:pStyle w:val="NormalnyWeb"/>
        <w:rPr>
          <w:rFonts w:ascii="Arial" w:hAnsi="Arial" w:cs="Arial"/>
          <w:color w:val="000000"/>
          <w:sz w:val="21"/>
          <w:szCs w:val="21"/>
        </w:rPr>
      </w:pPr>
      <w:r w:rsidRPr="00FC1A6A">
        <w:rPr>
          <w:rFonts w:ascii="Arial" w:hAnsi="Arial" w:cs="Arial"/>
          <w:color w:val="000000"/>
          <w:sz w:val="21"/>
          <w:szCs w:val="21"/>
        </w:rPr>
        <w:t>Z zarządzeniem nr 507/24 Prezydenta Miasta Szczecin z 25.09.2024 r. można zapoznać się pod</w:t>
      </w:r>
      <w:r w:rsidRPr="00FC1A6A">
        <w:rPr>
          <w:rFonts w:ascii="Arial" w:hAnsi="Arial" w:cs="Arial"/>
          <w:color w:val="000000"/>
          <w:sz w:val="21"/>
          <w:szCs w:val="21"/>
        </w:rPr>
        <w:t xml:space="preserve"> </w:t>
      </w:r>
      <w:r w:rsidRPr="00FC1A6A">
        <w:rPr>
          <w:rFonts w:ascii="Arial" w:hAnsi="Arial" w:cs="Arial"/>
          <w:color w:val="000000"/>
          <w:sz w:val="21"/>
          <w:szCs w:val="21"/>
        </w:rPr>
        <w:t>adresem:</w:t>
      </w:r>
    </w:p>
    <w:p w:rsidR="00B10124" w:rsidRPr="00FC1A6A" w:rsidRDefault="00FC1A6A" w:rsidP="00FC1A6A">
      <w:pPr>
        <w:pStyle w:val="NormalnyWeb"/>
        <w:rPr>
          <w:rFonts w:ascii="Arial" w:eastAsia="SimSun" w:hAnsi="Arial" w:cs="Arial"/>
          <w:color w:val="0D0D0D" w:themeColor="text1" w:themeTint="F2"/>
          <w:sz w:val="21"/>
          <w:szCs w:val="21"/>
        </w:rPr>
      </w:pPr>
      <w:hyperlink r:id="rId8" w:history="1">
        <w:r w:rsidRPr="00FC1A6A">
          <w:rPr>
            <w:rStyle w:val="Hipercze"/>
            <w:rFonts w:ascii="Arial" w:hAnsi="Arial" w:cs="Arial"/>
            <w:color w:val="0563C1"/>
            <w:sz w:val="21"/>
            <w:szCs w:val="21"/>
          </w:rPr>
          <w:t>https://bip.um.szczecin.pl/chapter_131426.asp?soid=29DD3AC6025445E3A3C5CBA849C94D8E</w:t>
        </w:r>
      </w:hyperlink>
    </w:p>
    <w:sectPr w:rsidR="00B10124" w:rsidRPr="00FC1A6A"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4147C6"/>
    <w:multiLevelType w:val="hybridMultilevel"/>
    <w:tmpl w:val="5C267402"/>
    <w:lvl w:ilvl="0" w:tplc="36ACE15A">
      <w:start w:val="1"/>
      <w:numFmt w:val="decimal"/>
      <w:lvlText w:val="%1."/>
      <w:lvlJc w:val="left"/>
      <w:pPr>
        <w:ind w:left="1065" w:hanging="705"/>
      </w:pPr>
      <w:rPr>
        <w:rFonts w:hint="default"/>
      </w:rPr>
    </w:lvl>
    <w:lvl w:ilvl="1" w:tplc="F27E787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D3A142C"/>
    <w:multiLevelType w:val="hybridMultilevel"/>
    <w:tmpl w:val="04A69C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9"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28"/>
  </w:num>
  <w:num w:numId="10">
    <w:abstractNumId w:val="18"/>
  </w:num>
  <w:num w:numId="11">
    <w:abstractNumId w:val="2"/>
  </w:num>
  <w:num w:numId="12">
    <w:abstractNumId w:val="15"/>
  </w:num>
  <w:num w:numId="13">
    <w:abstractNumId w:val="8"/>
  </w:num>
  <w:num w:numId="14">
    <w:abstractNumId w:val="24"/>
  </w:num>
  <w:num w:numId="15">
    <w:abstractNumId w:val="20"/>
  </w:num>
  <w:num w:numId="16">
    <w:abstractNumId w:val="9"/>
  </w:num>
  <w:num w:numId="17">
    <w:abstractNumId w:val="14"/>
  </w:num>
  <w:num w:numId="18">
    <w:abstractNumId w:val="29"/>
  </w:num>
  <w:num w:numId="19">
    <w:abstractNumId w:val="1"/>
  </w:num>
  <w:num w:numId="20">
    <w:abstractNumId w:val="4"/>
  </w:num>
  <w:num w:numId="21">
    <w:abstractNumId w:val="17"/>
  </w:num>
  <w:num w:numId="22">
    <w:abstractNumId w:val="3"/>
  </w:num>
  <w:num w:numId="23">
    <w:abstractNumId w:val="6"/>
  </w:num>
  <w:num w:numId="24">
    <w:abstractNumId w:val="5"/>
  </w:num>
  <w:num w:numId="25">
    <w:abstractNumId w:val="16"/>
  </w:num>
  <w:num w:numId="26">
    <w:abstractNumId w:val="25"/>
  </w:num>
  <w:num w:numId="27">
    <w:abstractNumId w:val="10"/>
  </w:num>
  <w:num w:numId="28">
    <w:abstractNumId w:val="19"/>
  </w:num>
  <w:num w:numId="29">
    <w:abstractNumId w:val="27"/>
  </w:num>
  <w:num w:numId="30">
    <w:abstractNumId w:val="12"/>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A06"/>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75E2"/>
    <w:rsid w:val="001305A1"/>
    <w:rsid w:val="00131228"/>
    <w:rsid w:val="00144527"/>
    <w:rsid w:val="00146414"/>
    <w:rsid w:val="001532CD"/>
    <w:rsid w:val="00156298"/>
    <w:rsid w:val="0015651F"/>
    <w:rsid w:val="00165CB4"/>
    <w:rsid w:val="0016772D"/>
    <w:rsid w:val="0017195D"/>
    <w:rsid w:val="001843C1"/>
    <w:rsid w:val="0019124B"/>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4BD8"/>
    <w:rsid w:val="00344F1B"/>
    <w:rsid w:val="00351B28"/>
    <w:rsid w:val="00366CFB"/>
    <w:rsid w:val="0039653C"/>
    <w:rsid w:val="003A5DBB"/>
    <w:rsid w:val="003A71D1"/>
    <w:rsid w:val="003B58D1"/>
    <w:rsid w:val="003B5B12"/>
    <w:rsid w:val="003B6B82"/>
    <w:rsid w:val="003D0B03"/>
    <w:rsid w:val="00405DD9"/>
    <w:rsid w:val="004113AF"/>
    <w:rsid w:val="00415BA4"/>
    <w:rsid w:val="00417211"/>
    <w:rsid w:val="0042704A"/>
    <w:rsid w:val="00433AA1"/>
    <w:rsid w:val="00435A0F"/>
    <w:rsid w:val="004371D3"/>
    <w:rsid w:val="0044095D"/>
    <w:rsid w:val="00441622"/>
    <w:rsid w:val="00451B85"/>
    <w:rsid w:val="0045411B"/>
    <w:rsid w:val="00463BB5"/>
    <w:rsid w:val="0046528C"/>
    <w:rsid w:val="004704CB"/>
    <w:rsid w:val="0047636D"/>
    <w:rsid w:val="004A62D5"/>
    <w:rsid w:val="004B0603"/>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5C22"/>
    <w:rsid w:val="005622CF"/>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2022A"/>
    <w:rsid w:val="00736BD7"/>
    <w:rsid w:val="007631F2"/>
    <w:rsid w:val="00764A6C"/>
    <w:rsid w:val="00770E17"/>
    <w:rsid w:val="0078133A"/>
    <w:rsid w:val="00786E49"/>
    <w:rsid w:val="00791C5D"/>
    <w:rsid w:val="007A7224"/>
    <w:rsid w:val="007A771E"/>
    <w:rsid w:val="007B00DC"/>
    <w:rsid w:val="007B631C"/>
    <w:rsid w:val="007C4C04"/>
    <w:rsid w:val="007D64C2"/>
    <w:rsid w:val="007F4B0B"/>
    <w:rsid w:val="007F6693"/>
    <w:rsid w:val="00806E63"/>
    <w:rsid w:val="00825F17"/>
    <w:rsid w:val="00831270"/>
    <w:rsid w:val="00834A2B"/>
    <w:rsid w:val="00842C4D"/>
    <w:rsid w:val="0084314E"/>
    <w:rsid w:val="00845A4E"/>
    <w:rsid w:val="0084648F"/>
    <w:rsid w:val="008527F1"/>
    <w:rsid w:val="00855E15"/>
    <w:rsid w:val="00863AD9"/>
    <w:rsid w:val="00871148"/>
    <w:rsid w:val="00871444"/>
    <w:rsid w:val="00872EE8"/>
    <w:rsid w:val="008747EF"/>
    <w:rsid w:val="00886C09"/>
    <w:rsid w:val="00892813"/>
    <w:rsid w:val="008A1AE8"/>
    <w:rsid w:val="008C73A3"/>
    <w:rsid w:val="008D259C"/>
    <w:rsid w:val="008D37A1"/>
    <w:rsid w:val="008F1B53"/>
    <w:rsid w:val="00906E5B"/>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5289"/>
    <w:rsid w:val="00A97783"/>
    <w:rsid w:val="00AA2FC3"/>
    <w:rsid w:val="00AA33D3"/>
    <w:rsid w:val="00AB5B2B"/>
    <w:rsid w:val="00AC1F74"/>
    <w:rsid w:val="00AC3CFF"/>
    <w:rsid w:val="00AD32AF"/>
    <w:rsid w:val="00AE1A64"/>
    <w:rsid w:val="00AE5CD1"/>
    <w:rsid w:val="00AF7B0C"/>
    <w:rsid w:val="00B03544"/>
    <w:rsid w:val="00B0765A"/>
    <w:rsid w:val="00B10124"/>
    <w:rsid w:val="00B16E9A"/>
    <w:rsid w:val="00B23B0E"/>
    <w:rsid w:val="00B3118B"/>
    <w:rsid w:val="00B33B9C"/>
    <w:rsid w:val="00B513FD"/>
    <w:rsid w:val="00B54E6A"/>
    <w:rsid w:val="00B5581B"/>
    <w:rsid w:val="00B62AFB"/>
    <w:rsid w:val="00B65327"/>
    <w:rsid w:val="00B65866"/>
    <w:rsid w:val="00B67C80"/>
    <w:rsid w:val="00B722C9"/>
    <w:rsid w:val="00B75DA7"/>
    <w:rsid w:val="00B9207E"/>
    <w:rsid w:val="00B956F6"/>
    <w:rsid w:val="00BA6ACA"/>
    <w:rsid w:val="00BA73F4"/>
    <w:rsid w:val="00BB2273"/>
    <w:rsid w:val="00BB537D"/>
    <w:rsid w:val="00BB76A9"/>
    <w:rsid w:val="00BC6DDD"/>
    <w:rsid w:val="00BD00BD"/>
    <w:rsid w:val="00BD00CD"/>
    <w:rsid w:val="00BE2E90"/>
    <w:rsid w:val="00BF7F39"/>
    <w:rsid w:val="00C022D5"/>
    <w:rsid w:val="00C0259F"/>
    <w:rsid w:val="00C06115"/>
    <w:rsid w:val="00C06499"/>
    <w:rsid w:val="00C10A37"/>
    <w:rsid w:val="00C111BC"/>
    <w:rsid w:val="00C3338F"/>
    <w:rsid w:val="00C37F1F"/>
    <w:rsid w:val="00C43BF8"/>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94876"/>
    <w:rsid w:val="00DA341A"/>
    <w:rsid w:val="00DB1873"/>
    <w:rsid w:val="00DB7CAD"/>
    <w:rsid w:val="00DD34E1"/>
    <w:rsid w:val="00DE230B"/>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77B5D"/>
    <w:rsid w:val="00E813E2"/>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C1A6A"/>
    <w:rsid w:val="00FD1DED"/>
    <w:rsid w:val="00FD2495"/>
    <w:rsid w:val="00FD56E3"/>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5514"/>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 w:type="paragraph" w:styleId="NormalnyWeb">
    <w:name w:val="Normal (Web)"/>
    <w:basedOn w:val="Normalny"/>
    <w:uiPriority w:val="99"/>
    <w:unhideWhenUsed/>
    <w:rsid w:val="00FC1A6A"/>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36154288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1748</Words>
  <Characters>10492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7</cp:revision>
  <cp:lastPrinted>2024-03-13T11:02:00Z</cp:lastPrinted>
  <dcterms:created xsi:type="dcterms:W3CDTF">2024-06-13T09:32:00Z</dcterms:created>
  <dcterms:modified xsi:type="dcterms:W3CDTF">2024-10-01T08:32:00Z</dcterms:modified>
</cp:coreProperties>
</file>